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173E5E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173E5E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173E5E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173E5E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173E5E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173E5E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173E5E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173E5E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173E5E" w:rsidRDefault="00B754AD" w:rsidP="00B12D3C">
      <w:pPr>
        <w:pStyle w:val="TableParagraph"/>
        <w:rPr>
          <w:rFonts w:asciiTheme="minorHAnsi" w:hAnsiTheme="minorHAnsi" w:cstheme="minorHAnsi"/>
          <w:color w:val="365F91" w:themeColor="accent1" w:themeShade="BF"/>
          <w:sz w:val="20"/>
          <w:szCs w:val="20"/>
          <w:lang w:val="en-US"/>
        </w:rPr>
      </w:pPr>
    </w:p>
    <w:p w:rsidR="00B12D3C" w:rsidRPr="00173E5E" w:rsidRDefault="00B12D3C" w:rsidP="00B12D3C">
      <w:pPr>
        <w:pStyle w:val="TableParagraph"/>
        <w:rPr>
          <w:rFonts w:asciiTheme="minorHAnsi" w:hAnsiTheme="minorHAnsi" w:cstheme="minorHAnsi"/>
          <w:color w:val="365F91" w:themeColor="accent1" w:themeShade="BF"/>
          <w:sz w:val="20"/>
          <w:szCs w:val="20"/>
          <w:lang w:val="en-US"/>
        </w:rPr>
      </w:pPr>
    </w:p>
    <w:p w:rsidR="00566F9D" w:rsidRPr="00145FB3" w:rsidRDefault="00566F9D" w:rsidP="00566F9D">
      <w:pPr>
        <w:spacing w:line="240" w:lineRule="auto"/>
        <w:rPr>
          <w:b/>
          <w:color w:val="1F497D" w:themeColor="text2"/>
          <w:sz w:val="28"/>
          <w:szCs w:val="28"/>
          <w:u w:val="single"/>
        </w:rPr>
      </w:pPr>
      <w:r w:rsidRPr="00145FB3">
        <w:rPr>
          <w:b/>
          <w:color w:val="1F497D" w:themeColor="text2"/>
          <w:sz w:val="28"/>
          <w:szCs w:val="28"/>
          <w:u w:val="single"/>
        </w:rPr>
        <w:t>SOLID UBS</w:t>
      </w:r>
    </w:p>
    <w:p w:rsidR="00566F9D" w:rsidRPr="00145FB3" w:rsidRDefault="00566F9D" w:rsidP="00566F9D">
      <w:pPr>
        <w:spacing w:line="240" w:lineRule="auto"/>
        <w:rPr>
          <w:rFonts w:cstheme="minorHAnsi"/>
          <w:sz w:val="18"/>
          <w:szCs w:val="18"/>
        </w:rPr>
      </w:pPr>
      <w:r w:rsidRPr="00145FB3">
        <w:rPr>
          <w:rFonts w:cstheme="minorHAnsi"/>
          <w:sz w:val="18"/>
          <w:szCs w:val="18"/>
        </w:rPr>
        <w:t xml:space="preserve">Антикоррозийное средство </w:t>
      </w:r>
    </w:p>
    <w:p w:rsidR="00566F9D" w:rsidRPr="00145FB3" w:rsidRDefault="00566F9D" w:rsidP="00566F9D">
      <w:pPr>
        <w:spacing w:line="240" w:lineRule="auto"/>
        <w:rPr>
          <w:rFonts w:cstheme="minorHAnsi"/>
          <w:b/>
          <w:color w:val="365F91" w:themeColor="accent1" w:themeShade="BF"/>
          <w:sz w:val="18"/>
          <w:szCs w:val="18"/>
          <w:u w:val="single"/>
        </w:rPr>
      </w:pPr>
      <w:r w:rsidRPr="00145FB3">
        <w:rPr>
          <w:rFonts w:cstheme="minorHAnsi"/>
          <w:b/>
          <w:sz w:val="18"/>
          <w:szCs w:val="18"/>
          <w:u w:val="single"/>
        </w:rPr>
        <w:t xml:space="preserve">Артикул и название продукта: </w:t>
      </w:r>
    </w:p>
    <w:p w:rsidR="006E6910" w:rsidRPr="00145FB3" w:rsidRDefault="00F87022" w:rsidP="006E6910">
      <w:pPr>
        <w:pStyle w:val="TableParagraph"/>
        <w:rPr>
          <w:rFonts w:asciiTheme="minorHAnsi" w:hAnsiTheme="minorHAnsi" w:cstheme="minorHAnsi"/>
          <w:sz w:val="18"/>
          <w:szCs w:val="18"/>
        </w:rPr>
      </w:pPr>
      <w:r w:rsidRPr="00145FB3">
        <w:rPr>
          <w:rFonts w:asciiTheme="minorHAnsi" w:hAnsiTheme="minorHAnsi" w:cstheme="minorHAnsi"/>
          <w:sz w:val="18"/>
          <w:szCs w:val="18"/>
        </w:rPr>
        <w:t>342.1004 SOLID UBS (1000 мл) - антикоррозионное средство под пистолет, цвет: черный</w:t>
      </w:r>
    </w:p>
    <w:p w:rsidR="00145FB3" w:rsidRPr="00145FB3" w:rsidRDefault="00145FB3" w:rsidP="00145FB3">
      <w:pPr>
        <w:pStyle w:val="1"/>
        <w:kinsoku w:val="0"/>
        <w:overflowPunct w:val="0"/>
        <w:spacing w:before="240" w:after="240"/>
        <w:ind w:left="0" w:right="7742"/>
        <w:jc w:val="both"/>
        <w:rPr>
          <w:rFonts w:asciiTheme="minorHAnsi" w:hAnsiTheme="minorHAnsi" w:cstheme="minorHAnsi"/>
          <w:w w:val="95"/>
          <w:sz w:val="18"/>
          <w:szCs w:val="18"/>
          <w:u w:val="single"/>
        </w:rPr>
      </w:pPr>
      <w:bookmarkStart w:id="0" w:name="_GoBack"/>
      <w:r w:rsidRPr="00145FB3">
        <w:rPr>
          <w:rFonts w:asciiTheme="minorHAnsi" w:hAnsiTheme="minorHAnsi" w:cstheme="minorHAnsi"/>
          <w:w w:val="95"/>
          <w:sz w:val="18"/>
          <w:szCs w:val="18"/>
          <w:u w:val="single"/>
        </w:rPr>
        <w:t>ОПИ</w:t>
      </w:r>
      <w:r w:rsidRPr="00145FB3">
        <w:rPr>
          <w:rFonts w:asciiTheme="minorHAnsi" w:hAnsiTheme="minorHAnsi" w:cstheme="minorHAnsi"/>
          <w:spacing w:val="-1"/>
          <w:w w:val="95"/>
          <w:sz w:val="18"/>
          <w:szCs w:val="18"/>
          <w:u w:val="single"/>
        </w:rPr>
        <w:t>СА</w:t>
      </w:r>
      <w:r w:rsidRPr="00145FB3">
        <w:rPr>
          <w:rFonts w:asciiTheme="minorHAnsi" w:hAnsiTheme="minorHAnsi" w:cstheme="minorHAnsi"/>
          <w:w w:val="95"/>
          <w:sz w:val="18"/>
          <w:szCs w:val="18"/>
          <w:u w:val="single"/>
        </w:rPr>
        <w:t>НИЕ:</w:t>
      </w:r>
    </w:p>
    <w:p w:rsidR="00145FB3" w:rsidRPr="00145FB3" w:rsidRDefault="00145FB3" w:rsidP="00145FB3">
      <w:pPr>
        <w:autoSpaceDE w:val="0"/>
        <w:autoSpaceDN w:val="0"/>
        <w:adjustRightInd w:val="0"/>
        <w:spacing w:line="240" w:lineRule="auto"/>
        <w:ind w:right="-140"/>
        <w:jc w:val="both"/>
        <w:rPr>
          <w:rFonts w:cstheme="minorHAnsi"/>
          <w:color w:val="000000"/>
          <w:sz w:val="18"/>
          <w:szCs w:val="18"/>
        </w:rPr>
      </w:pPr>
      <w:r w:rsidRPr="00145FB3">
        <w:rPr>
          <w:rFonts w:cstheme="minorHAnsi"/>
          <w:b/>
          <w:bCs/>
          <w:color w:val="000000"/>
          <w:sz w:val="18"/>
          <w:szCs w:val="18"/>
          <w:lang w:val="en-US"/>
        </w:rPr>
        <w:t>SOLID</w:t>
      </w:r>
      <w:r w:rsidRPr="00145FB3">
        <w:rPr>
          <w:rFonts w:cstheme="minorHAnsi"/>
          <w:b/>
          <w:bCs/>
          <w:color w:val="000000"/>
          <w:sz w:val="18"/>
          <w:szCs w:val="18"/>
        </w:rPr>
        <w:t xml:space="preserve"> </w:t>
      </w:r>
      <w:r>
        <w:rPr>
          <w:rFonts w:cstheme="minorHAnsi"/>
          <w:b/>
          <w:bCs/>
          <w:color w:val="000000"/>
          <w:sz w:val="18"/>
          <w:szCs w:val="18"/>
          <w:lang w:val="en-US"/>
        </w:rPr>
        <w:t>UBS</w:t>
      </w:r>
      <w:r w:rsidRPr="00145FB3">
        <w:rPr>
          <w:rFonts w:cstheme="minorHAnsi"/>
          <w:b/>
          <w:bCs/>
          <w:color w:val="000000"/>
          <w:sz w:val="18"/>
          <w:szCs w:val="18"/>
        </w:rPr>
        <w:t xml:space="preserve"> </w:t>
      </w:r>
      <w:r w:rsidRPr="00145FB3">
        <w:rPr>
          <w:rFonts w:cstheme="minorHAnsi"/>
          <w:color w:val="000000"/>
          <w:sz w:val="18"/>
          <w:szCs w:val="18"/>
        </w:rPr>
        <w:t xml:space="preserve">представляет собой композицию на основе природных и синтетических пленкообразователей, наполнителей, ингибиторов коррозии и функциональных добавок в органическом растворителе без запаха. </w:t>
      </w:r>
    </w:p>
    <w:p w:rsidR="00145FB3" w:rsidRPr="00145FB3" w:rsidRDefault="00145FB3" w:rsidP="00145FB3">
      <w:pPr>
        <w:rPr>
          <w:rFonts w:cstheme="minorHAnsi"/>
          <w:color w:val="000000"/>
          <w:sz w:val="18"/>
          <w:szCs w:val="18"/>
        </w:rPr>
      </w:pPr>
      <w:r w:rsidRPr="00145FB3">
        <w:rPr>
          <w:rFonts w:cstheme="minorHAnsi"/>
          <w:b/>
          <w:bCs/>
          <w:color w:val="000000"/>
          <w:sz w:val="18"/>
          <w:szCs w:val="18"/>
          <w:lang w:val="en-US"/>
        </w:rPr>
        <w:t>SOLID</w:t>
      </w:r>
      <w:r w:rsidRPr="00145FB3">
        <w:rPr>
          <w:rFonts w:cstheme="minorHAnsi"/>
          <w:b/>
          <w:bCs/>
          <w:color w:val="000000"/>
          <w:sz w:val="18"/>
          <w:szCs w:val="18"/>
        </w:rPr>
        <w:t xml:space="preserve"> </w:t>
      </w:r>
      <w:r>
        <w:rPr>
          <w:rFonts w:cstheme="minorHAnsi"/>
          <w:b/>
          <w:bCs/>
          <w:color w:val="000000"/>
          <w:sz w:val="18"/>
          <w:szCs w:val="18"/>
          <w:lang w:val="en-US"/>
        </w:rPr>
        <w:t>UBS</w:t>
      </w:r>
      <w:r w:rsidRPr="00145FB3">
        <w:rPr>
          <w:rFonts w:cstheme="minorHAnsi"/>
          <w:b/>
          <w:bCs/>
          <w:color w:val="000000"/>
          <w:sz w:val="18"/>
          <w:szCs w:val="18"/>
        </w:rPr>
        <w:t xml:space="preserve"> </w:t>
      </w:r>
      <w:r w:rsidRPr="00145FB3">
        <w:rPr>
          <w:rFonts w:cstheme="minorHAnsi"/>
          <w:color w:val="000000"/>
          <w:sz w:val="18"/>
          <w:szCs w:val="18"/>
        </w:rPr>
        <w:t xml:space="preserve">предназначен для защиты днища автомобиля. Покрытие отлично защищает днище автомобиля от коррозии, воздействия влаги, антиобледенительных реагентов, абразивного износа. Обеспечивает дополнительную шумоизоляцию кузова транспортного средства. Не воздействует на лакокрасочное покрытие, пластик и резину. </w:t>
      </w:r>
      <w:r w:rsidRPr="00145FB3">
        <w:rPr>
          <w:rFonts w:cstheme="minorHAnsi"/>
          <w:b/>
          <w:bCs/>
          <w:color w:val="000000"/>
          <w:sz w:val="18"/>
          <w:szCs w:val="18"/>
          <w:lang w:val="en-US"/>
        </w:rPr>
        <w:t>SOLID</w:t>
      </w:r>
      <w:r w:rsidRPr="00145FB3">
        <w:rPr>
          <w:rFonts w:cstheme="minorHAnsi"/>
          <w:b/>
          <w:bCs/>
          <w:color w:val="000000"/>
          <w:sz w:val="18"/>
          <w:szCs w:val="18"/>
        </w:rPr>
        <w:t xml:space="preserve"> </w:t>
      </w:r>
      <w:r>
        <w:rPr>
          <w:rFonts w:cstheme="minorHAnsi"/>
          <w:b/>
          <w:bCs/>
          <w:color w:val="000000"/>
          <w:sz w:val="18"/>
          <w:szCs w:val="18"/>
          <w:lang w:val="en-US"/>
        </w:rPr>
        <w:t>UBS</w:t>
      </w:r>
      <w:r w:rsidRPr="00145FB3">
        <w:rPr>
          <w:rFonts w:cstheme="minorHAnsi"/>
          <w:b/>
          <w:bCs/>
          <w:color w:val="000000"/>
          <w:sz w:val="18"/>
          <w:szCs w:val="18"/>
        </w:rPr>
        <w:t xml:space="preserve"> </w:t>
      </w:r>
      <w:r w:rsidRPr="00145FB3">
        <w:rPr>
          <w:rFonts w:cstheme="minorHAnsi"/>
          <w:color w:val="000000"/>
          <w:sz w:val="18"/>
          <w:szCs w:val="18"/>
        </w:rPr>
        <w:t xml:space="preserve">образует полутвердое, эластично-упругое матовое покрытие черного цвета. </w:t>
      </w:r>
    </w:p>
    <w:p w:rsidR="00145FB3" w:rsidRPr="00145FB3" w:rsidRDefault="00145FB3" w:rsidP="00145FB3">
      <w:pPr>
        <w:rPr>
          <w:rFonts w:cstheme="minorHAnsi"/>
          <w:b/>
          <w:sz w:val="18"/>
          <w:szCs w:val="18"/>
          <w:u w:val="single"/>
        </w:rPr>
      </w:pPr>
      <w:r w:rsidRPr="00145FB3">
        <w:rPr>
          <w:rFonts w:cstheme="minorHAnsi"/>
          <w:b/>
          <w:sz w:val="18"/>
          <w:szCs w:val="18"/>
          <w:u w:val="single"/>
        </w:rPr>
        <w:t>ТЕХНИЧЕСКИЕ ХАРАКТЕРИСТИКИ:</w:t>
      </w:r>
    </w:p>
    <w:p w:rsidR="00145FB3" w:rsidRPr="00145FB3" w:rsidRDefault="00145FB3" w:rsidP="00145FB3">
      <w:pPr>
        <w:spacing w:after="0" w:line="240" w:lineRule="auto"/>
        <w:rPr>
          <w:rFonts w:cstheme="minorHAnsi"/>
          <w:sz w:val="18"/>
          <w:szCs w:val="18"/>
        </w:rPr>
      </w:pPr>
      <w:r w:rsidRPr="00145FB3">
        <w:rPr>
          <w:rFonts w:cstheme="minorHAnsi"/>
          <w:sz w:val="18"/>
          <w:szCs w:val="18"/>
        </w:rPr>
        <w:t>Температурный интервал эксплуатации покрытия                            от -60°С до +120°</w:t>
      </w:r>
    </w:p>
    <w:p w:rsidR="00145FB3" w:rsidRPr="00145FB3" w:rsidRDefault="00145FB3" w:rsidP="00145FB3">
      <w:pPr>
        <w:spacing w:after="0" w:line="240" w:lineRule="auto"/>
        <w:rPr>
          <w:rFonts w:cstheme="minorHAnsi"/>
          <w:sz w:val="18"/>
          <w:szCs w:val="18"/>
        </w:rPr>
      </w:pPr>
      <w:r w:rsidRPr="00145FB3">
        <w:rPr>
          <w:rFonts w:cstheme="minorHAnsi"/>
          <w:sz w:val="18"/>
          <w:szCs w:val="18"/>
        </w:rPr>
        <w:t xml:space="preserve"> Рекомендуемая толщина сухого покрытия                                       </w:t>
      </w:r>
      <w:r w:rsidRPr="00145FB3">
        <w:rPr>
          <w:rFonts w:cstheme="minorHAnsi"/>
          <w:sz w:val="18"/>
          <w:szCs w:val="18"/>
        </w:rPr>
        <w:t xml:space="preserve">  </w:t>
      </w:r>
      <w:r w:rsidRPr="00145FB3">
        <w:rPr>
          <w:rFonts w:cstheme="minorHAnsi"/>
          <w:sz w:val="18"/>
          <w:szCs w:val="18"/>
        </w:rPr>
        <w:t xml:space="preserve">100 мкм </w:t>
      </w:r>
    </w:p>
    <w:p w:rsidR="00145FB3" w:rsidRPr="00145FB3" w:rsidRDefault="00145FB3" w:rsidP="00145FB3">
      <w:pPr>
        <w:pStyle w:val="Default"/>
        <w:jc w:val="both"/>
        <w:rPr>
          <w:rFonts w:asciiTheme="minorHAnsi" w:hAnsiTheme="minorHAnsi" w:cstheme="minorHAnsi"/>
          <w:sz w:val="18"/>
          <w:szCs w:val="18"/>
        </w:rPr>
      </w:pPr>
      <w:r w:rsidRPr="00145FB3">
        <w:rPr>
          <w:rFonts w:asciiTheme="minorHAnsi" w:hAnsiTheme="minorHAnsi" w:cstheme="minorHAnsi"/>
          <w:sz w:val="18"/>
          <w:szCs w:val="18"/>
        </w:rPr>
        <w:t>Теоретический расход для рекоме</w:t>
      </w:r>
      <w:r>
        <w:rPr>
          <w:rFonts w:asciiTheme="minorHAnsi" w:hAnsiTheme="minorHAnsi" w:cstheme="minorHAnsi"/>
          <w:sz w:val="18"/>
          <w:szCs w:val="18"/>
        </w:rPr>
        <w:t xml:space="preserve">ндуемой толщины покрытия   </w:t>
      </w:r>
      <w:r w:rsidRPr="00145FB3">
        <w:rPr>
          <w:rFonts w:asciiTheme="minorHAnsi" w:hAnsiTheme="minorHAnsi" w:cstheme="minorHAnsi"/>
          <w:sz w:val="18"/>
          <w:szCs w:val="18"/>
        </w:rPr>
        <w:t xml:space="preserve">5,3 м2/л </w:t>
      </w:r>
    </w:p>
    <w:p w:rsidR="00145FB3" w:rsidRPr="00145FB3" w:rsidRDefault="00145FB3" w:rsidP="00145FB3">
      <w:pPr>
        <w:pStyle w:val="Default"/>
        <w:jc w:val="both"/>
        <w:rPr>
          <w:rFonts w:asciiTheme="minorHAnsi" w:hAnsiTheme="minorHAnsi" w:cstheme="minorHAnsi"/>
          <w:sz w:val="18"/>
          <w:szCs w:val="18"/>
        </w:rPr>
      </w:pPr>
      <w:r w:rsidRPr="00145FB3">
        <w:rPr>
          <w:rFonts w:asciiTheme="minorHAnsi" w:hAnsiTheme="minorHAnsi" w:cstheme="minorHAnsi"/>
          <w:sz w:val="18"/>
          <w:szCs w:val="18"/>
        </w:rPr>
        <w:t xml:space="preserve">Массовое содержание нелетучих компонентов                                 53 % </w:t>
      </w:r>
    </w:p>
    <w:p w:rsidR="00145FB3" w:rsidRPr="00145FB3" w:rsidRDefault="00145FB3" w:rsidP="00145FB3">
      <w:pPr>
        <w:pStyle w:val="Default"/>
        <w:jc w:val="both"/>
        <w:rPr>
          <w:rFonts w:asciiTheme="minorHAnsi" w:hAnsiTheme="minorHAnsi" w:cstheme="minorHAnsi"/>
          <w:sz w:val="18"/>
          <w:szCs w:val="18"/>
        </w:rPr>
      </w:pPr>
      <w:r w:rsidRPr="00145FB3">
        <w:rPr>
          <w:rFonts w:asciiTheme="minorHAnsi" w:hAnsiTheme="minorHAnsi" w:cstheme="minorHAnsi"/>
          <w:sz w:val="18"/>
          <w:szCs w:val="18"/>
        </w:rPr>
        <w:t xml:space="preserve">Высыхание до степени 3 при температуре 20°С                               </w:t>
      </w:r>
      <w:r w:rsidRPr="00145FB3">
        <w:rPr>
          <w:rFonts w:asciiTheme="minorHAnsi" w:hAnsiTheme="minorHAnsi" w:cstheme="minorHAnsi"/>
          <w:sz w:val="18"/>
          <w:szCs w:val="18"/>
        </w:rPr>
        <w:t xml:space="preserve">   </w:t>
      </w:r>
      <w:r w:rsidRPr="00145FB3">
        <w:rPr>
          <w:rFonts w:asciiTheme="minorHAnsi" w:hAnsiTheme="minorHAnsi" w:cstheme="minorHAnsi"/>
          <w:sz w:val="18"/>
          <w:szCs w:val="18"/>
        </w:rPr>
        <w:t xml:space="preserve">24 часа </w:t>
      </w:r>
    </w:p>
    <w:p w:rsidR="00145FB3" w:rsidRPr="00145FB3" w:rsidRDefault="00145FB3" w:rsidP="00145FB3">
      <w:pPr>
        <w:spacing w:after="0" w:line="240" w:lineRule="auto"/>
        <w:rPr>
          <w:rFonts w:cstheme="minorHAnsi"/>
          <w:sz w:val="18"/>
          <w:szCs w:val="18"/>
        </w:rPr>
      </w:pPr>
      <w:r w:rsidRPr="00145FB3">
        <w:rPr>
          <w:rFonts w:cstheme="minorHAnsi"/>
          <w:sz w:val="18"/>
          <w:szCs w:val="18"/>
        </w:rPr>
        <w:t>Содержание летучих органических компонентов (</w:t>
      </w:r>
      <w:proofErr w:type="gramStart"/>
      <w:r w:rsidRPr="00145FB3">
        <w:rPr>
          <w:rFonts w:cstheme="minorHAnsi"/>
          <w:sz w:val="18"/>
          <w:szCs w:val="18"/>
        </w:rPr>
        <w:t xml:space="preserve">VOC)   </w:t>
      </w:r>
      <w:proofErr w:type="gramEnd"/>
      <w:r w:rsidRPr="00145FB3">
        <w:rPr>
          <w:rFonts w:cstheme="minorHAnsi"/>
          <w:sz w:val="18"/>
          <w:szCs w:val="18"/>
        </w:rPr>
        <w:t xml:space="preserve">             </w:t>
      </w:r>
      <w:r w:rsidRPr="00145FB3">
        <w:rPr>
          <w:rFonts w:cstheme="minorHAnsi"/>
          <w:sz w:val="18"/>
          <w:szCs w:val="18"/>
        </w:rPr>
        <w:t xml:space="preserve">   </w:t>
      </w:r>
      <w:r w:rsidRPr="00145FB3">
        <w:rPr>
          <w:rFonts w:cstheme="minorHAnsi"/>
          <w:sz w:val="18"/>
          <w:szCs w:val="18"/>
        </w:rPr>
        <w:t>470 г/л</w:t>
      </w:r>
    </w:p>
    <w:p w:rsidR="00145FB3" w:rsidRPr="00145FB3" w:rsidRDefault="00145FB3" w:rsidP="00145FB3">
      <w:pPr>
        <w:spacing w:after="0" w:line="240" w:lineRule="auto"/>
        <w:rPr>
          <w:rFonts w:cstheme="minorHAnsi"/>
          <w:sz w:val="18"/>
          <w:szCs w:val="18"/>
        </w:rPr>
      </w:pPr>
      <w:r w:rsidRPr="00145FB3">
        <w:rPr>
          <w:rFonts w:cstheme="minorHAnsi"/>
          <w:sz w:val="18"/>
          <w:szCs w:val="18"/>
        </w:rPr>
        <w:t>Отсутствие коррозионного поражения в соляном тумане               600 часов при 35°С</w:t>
      </w:r>
    </w:p>
    <w:p w:rsidR="00145FB3" w:rsidRPr="00145FB3" w:rsidRDefault="00145FB3" w:rsidP="00145FB3">
      <w:pPr>
        <w:spacing w:after="0"/>
        <w:rPr>
          <w:rFonts w:cstheme="minorHAnsi"/>
          <w:sz w:val="18"/>
          <w:szCs w:val="18"/>
        </w:rPr>
      </w:pPr>
      <w:r w:rsidRPr="00145FB3">
        <w:rPr>
          <w:rFonts w:cstheme="minorHAnsi"/>
          <w:sz w:val="18"/>
          <w:szCs w:val="18"/>
        </w:rPr>
        <w:t xml:space="preserve"> </w:t>
      </w:r>
    </w:p>
    <w:p w:rsidR="00145FB3" w:rsidRPr="00145FB3" w:rsidRDefault="00145FB3" w:rsidP="00145FB3">
      <w:pPr>
        <w:spacing w:after="0"/>
        <w:rPr>
          <w:rFonts w:cstheme="minorHAnsi"/>
          <w:b/>
          <w:sz w:val="18"/>
          <w:szCs w:val="18"/>
          <w:u w:val="single"/>
        </w:rPr>
      </w:pPr>
      <w:r w:rsidRPr="00145FB3">
        <w:rPr>
          <w:rFonts w:cstheme="minorHAnsi"/>
          <w:b/>
          <w:sz w:val="18"/>
          <w:szCs w:val="18"/>
          <w:u w:val="single"/>
        </w:rPr>
        <w:t>ПОДГОТОВКА ПОВЕРХНОСТИ:</w:t>
      </w:r>
    </w:p>
    <w:p w:rsidR="00145FB3" w:rsidRPr="00145FB3" w:rsidRDefault="00145FB3" w:rsidP="00145FB3">
      <w:pPr>
        <w:rPr>
          <w:rFonts w:cstheme="minorHAnsi"/>
          <w:sz w:val="18"/>
          <w:szCs w:val="18"/>
        </w:rPr>
      </w:pPr>
      <w:r w:rsidRPr="00145FB3">
        <w:rPr>
          <w:rFonts w:cstheme="minorHAnsi"/>
          <w:sz w:val="18"/>
          <w:szCs w:val="18"/>
        </w:rPr>
        <w:t xml:space="preserve">Обрабатываемая поверхность перед нанесением </w:t>
      </w:r>
      <w:r w:rsidRPr="00145FB3">
        <w:rPr>
          <w:rFonts w:cstheme="minorHAnsi"/>
          <w:b/>
          <w:bCs/>
          <w:color w:val="000000"/>
          <w:sz w:val="18"/>
          <w:szCs w:val="18"/>
          <w:lang w:val="en-US"/>
        </w:rPr>
        <w:t>SOLID</w:t>
      </w:r>
      <w:r w:rsidRPr="00145FB3">
        <w:rPr>
          <w:rFonts w:cstheme="minorHAnsi"/>
          <w:b/>
          <w:bCs/>
          <w:color w:val="000000"/>
          <w:sz w:val="18"/>
          <w:szCs w:val="18"/>
        </w:rPr>
        <w:t xml:space="preserve"> </w:t>
      </w:r>
      <w:r>
        <w:rPr>
          <w:rFonts w:cstheme="minorHAnsi"/>
          <w:b/>
          <w:bCs/>
          <w:color w:val="000000"/>
          <w:sz w:val="18"/>
          <w:szCs w:val="18"/>
          <w:lang w:val="en-US"/>
        </w:rPr>
        <w:t>UBS</w:t>
      </w:r>
      <w:r w:rsidRPr="00145FB3">
        <w:rPr>
          <w:rFonts w:cstheme="minorHAnsi"/>
          <w:b/>
          <w:bCs/>
          <w:color w:val="000000"/>
          <w:sz w:val="18"/>
          <w:szCs w:val="18"/>
        </w:rPr>
        <w:t xml:space="preserve"> </w:t>
      </w:r>
      <w:r w:rsidRPr="00145FB3">
        <w:rPr>
          <w:rFonts w:cstheme="minorHAnsi"/>
          <w:sz w:val="18"/>
          <w:szCs w:val="18"/>
        </w:rPr>
        <w:t xml:space="preserve">должна быть предварительно очищена от грязи, ржавчины, отслоившейся краски, обезжирена и высушена. Для обезжиривания рекомендуется использовать </w:t>
      </w:r>
      <w:r w:rsidRPr="00145FB3">
        <w:rPr>
          <w:rFonts w:cstheme="minorHAnsi"/>
          <w:sz w:val="18"/>
          <w:szCs w:val="18"/>
          <w:lang w:val="en-US"/>
        </w:rPr>
        <w:t>SOLID</w:t>
      </w:r>
      <w:r w:rsidRPr="00145FB3">
        <w:rPr>
          <w:rFonts w:cstheme="minorHAnsi"/>
          <w:sz w:val="18"/>
          <w:szCs w:val="18"/>
        </w:rPr>
        <w:t xml:space="preserve"> </w:t>
      </w:r>
      <w:r w:rsidRPr="00145FB3">
        <w:rPr>
          <w:rFonts w:cstheme="minorHAnsi"/>
          <w:sz w:val="18"/>
          <w:szCs w:val="18"/>
          <w:lang w:val="en-US"/>
        </w:rPr>
        <w:t>CLEANER</w:t>
      </w:r>
      <w:r w:rsidRPr="00145FB3">
        <w:rPr>
          <w:rFonts w:cstheme="minorHAnsi"/>
          <w:sz w:val="18"/>
          <w:szCs w:val="18"/>
        </w:rPr>
        <w:t>.</w:t>
      </w:r>
    </w:p>
    <w:p w:rsidR="00145FB3" w:rsidRPr="00145FB3" w:rsidRDefault="00145FB3" w:rsidP="00145FB3">
      <w:pPr>
        <w:rPr>
          <w:rFonts w:cstheme="minorHAnsi"/>
          <w:b/>
          <w:sz w:val="18"/>
          <w:szCs w:val="18"/>
        </w:rPr>
      </w:pPr>
      <w:r w:rsidRPr="00145FB3">
        <w:rPr>
          <w:rFonts w:cstheme="minorHAnsi"/>
          <w:b/>
          <w:sz w:val="18"/>
          <w:szCs w:val="18"/>
          <w:u w:val="single"/>
        </w:rPr>
        <w:t>НАНЕСЕНИЕ:</w:t>
      </w:r>
      <w:r>
        <w:rPr>
          <w:rFonts w:cstheme="minorHAnsi"/>
          <w:b/>
          <w:sz w:val="18"/>
          <w:szCs w:val="18"/>
        </w:rPr>
        <w:t xml:space="preserve"> </w:t>
      </w:r>
      <w:r w:rsidRPr="00145FB3">
        <w:rPr>
          <w:rFonts w:cstheme="minorHAnsi"/>
          <w:b/>
          <w:sz w:val="18"/>
          <w:szCs w:val="18"/>
        </w:rPr>
        <w:t>Перед нанесением, тщательно встряхнуть баллон.</w:t>
      </w:r>
    </w:p>
    <w:p w:rsidR="00145FB3" w:rsidRPr="00145FB3" w:rsidRDefault="00145FB3" w:rsidP="00145FB3">
      <w:pPr>
        <w:rPr>
          <w:rFonts w:cstheme="minorHAnsi"/>
          <w:b/>
          <w:color w:val="000000"/>
          <w:sz w:val="18"/>
          <w:szCs w:val="18"/>
          <w:u w:val="single"/>
        </w:rPr>
      </w:pPr>
      <w:r w:rsidRPr="00145FB3">
        <w:rPr>
          <w:rFonts w:cstheme="minorHAnsi"/>
          <w:b/>
          <w:bCs/>
          <w:color w:val="000000"/>
          <w:sz w:val="18"/>
          <w:szCs w:val="18"/>
          <w:lang w:val="en-US"/>
        </w:rPr>
        <w:t>SOLID</w:t>
      </w:r>
      <w:r w:rsidRPr="00145FB3">
        <w:rPr>
          <w:rFonts w:cstheme="minorHAnsi"/>
          <w:b/>
          <w:bCs/>
          <w:color w:val="000000"/>
          <w:sz w:val="18"/>
          <w:szCs w:val="18"/>
        </w:rPr>
        <w:t xml:space="preserve"> </w:t>
      </w:r>
      <w:r>
        <w:rPr>
          <w:rFonts w:cstheme="minorHAnsi"/>
          <w:b/>
          <w:bCs/>
          <w:color w:val="000000"/>
          <w:sz w:val="18"/>
          <w:szCs w:val="18"/>
          <w:lang w:val="en-US"/>
        </w:rPr>
        <w:t>UBS</w:t>
      </w:r>
      <w:r w:rsidRPr="00145FB3">
        <w:rPr>
          <w:rFonts w:cstheme="minorHAnsi"/>
          <w:sz w:val="18"/>
          <w:szCs w:val="18"/>
        </w:rPr>
        <w:t xml:space="preserve"> </w:t>
      </w:r>
      <w:r w:rsidRPr="00145FB3">
        <w:rPr>
          <w:rFonts w:cstheme="minorHAnsi"/>
          <w:bCs/>
          <w:color w:val="000000" w:themeColor="text1"/>
          <w:spacing w:val="-1"/>
          <w:sz w:val="18"/>
          <w:szCs w:val="18"/>
        </w:rPr>
        <w:t xml:space="preserve">наносится из аэрозольной упаковки. </w:t>
      </w:r>
      <w:r w:rsidRPr="00145FB3">
        <w:rPr>
          <w:rFonts w:cstheme="minorHAnsi"/>
          <w:sz w:val="18"/>
          <w:szCs w:val="18"/>
        </w:rPr>
        <w:t xml:space="preserve">Допускается наносить </w:t>
      </w:r>
      <w:r w:rsidRPr="00145FB3">
        <w:rPr>
          <w:rFonts w:cstheme="minorHAnsi"/>
          <w:b/>
          <w:bCs/>
          <w:color w:val="000000"/>
          <w:sz w:val="18"/>
          <w:szCs w:val="18"/>
          <w:lang w:val="en-US"/>
        </w:rPr>
        <w:t>SOLID</w:t>
      </w:r>
      <w:r w:rsidRPr="00145FB3">
        <w:rPr>
          <w:rFonts w:cstheme="minorHAnsi"/>
          <w:b/>
          <w:bCs/>
          <w:color w:val="000000"/>
          <w:sz w:val="18"/>
          <w:szCs w:val="18"/>
        </w:rPr>
        <w:t xml:space="preserve"> </w:t>
      </w:r>
      <w:r>
        <w:rPr>
          <w:rFonts w:cstheme="minorHAnsi"/>
          <w:b/>
          <w:bCs/>
          <w:color w:val="000000"/>
          <w:sz w:val="18"/>
          <w:szCs w:val="18"/>
          <w:lang w:val="en-US"/>
        </w:rPr>
        <w:t>UBS</w:t>
      </w:r>
      <w:r w:rsidRPr="00145FB3">
        <w:rPr>
          <w:rFonts w:cstheme="minorHAnsi"/>
          <w:b/>
          <w:bCs/>
          <w:color w:val="000000"/>
          <w:sz w:val="18"/>
          <w:szCs w:val="18"/>
        </w:rPr>
        <w:t xml:space="preserve"> </w:t>
      </w:r>
      <w:r w:rsidRPr="00145FB3">
        <w:rPr>
          <w:rFonts w:cstheme="minorHAnsi"/>
          <w:sz w:val="18"/>
          <w:szCs w:val="18"/>
        </w:rPr>
        <w:t xml:space="preserve">на предварительно загрунтованную поверхность, предварительно проверив совместимость покрытий. </w:t>
      </w:r>
      <w:r w:rsidRPr="00145FB3">
        <w:rPr>
          <w:rFonts w:cstheme="minorHAnsi"/>
          <w:color w:val="000000"/>
          <w:sz w:val="18"/>
          <w:szCs w:val="18"/>
        </w:rPr>
        <w:t>Температурный режим при нанесении и сушке от +10ºС до +30ºС.</w:t>
      </w:r>
    </w:p>
    <w:p w:rsidR="00145FB3" w:rsidRPr="00145FB3" w:rsidRDefault="00145FB3" w:rsidP="00145FB3">
      <w:pPr>
        <w:rPr>
          <w:rFonts w:cstheme="minorHAnsi"/>
          <w:b/>
          <w:color w:val="000000"/>
          <w:sz w:val="18"/>
          <w:szCs w:val="18"/>
          <w:u w:val="single"/>
        </w:rPr>
      </w:pPr>
      <w:r w:rsidRPr="00145FB3">
        <w:rPr>
          <w:rFonts w:cstheme="minorHAnsi"/>
          <w:b/>
          <w:color w:val="000000"/>
          <w:sz w:val="18"/>
          <w:szCs w:val="18"/>
          <w:u w:val="single"/>
        </w:rPr>
        <w:t>ОЧИСТКА ОБОРУДОВАНИЯ:</w:t>
      </w:r>
    </w:p>
    <w:p w:rsidR="00145FB3" w:rsidRPr="00145FB3" w:rsidRDefault="00145FB3" w:rsidP="00145FB3">
      <w:pPr>
        <w:rPr>
          <w:rFonts w:cstheme="minorHAnsi"/>
          <w:sz w:val="18"/>
          <w:szCs w:val="18"/>
        </w:rPr>
      </w:pPr>
      <w:r w:rsidRPr="00145FB3">
        <w:rPr>
          <w:rFonts w:cstheme="minorHAnsi"/>
          <w:sz w:val="18"/>
          <w:szCs w:val="18"/>
        </w:rPr>
        <w:t>Для промывки оборудования и инструмента использовать растворитель для промывки оборудования.</w:t>
      </w:r>
    </w:p>
    <w:p w:rsidR="00145FB3" w:rsidRDefault="00145FB3" w:rsidP="00145FB3">
      <w:pPr>
        <w:rPr>
          <w:rFonts w:cstheme="minorHAnsi"/>
          <w:sz w:val="18"/>
          <w:szCs w:val="18"/>
        </w:rPr>
      </w:pPr>
      <w:r w:rsidRPr="00145FB3">
        <w:rPr>
          <w:rFonts w:cstheme="minorHAnsi"/>
          <w:b/>
          <w:bCs/>
          <w:color w:val="000000"/>
          <w:sz w:val="18"/>
          <w:szCs w:val="18"/>
          <w:lang w:val="en-US"/>
        </w:rPr>
        <w:t>SOLID</w:t>
      </w:r>
      <w:r w:rsidRPr="00145FB3">
        <w:rPr>
          <w:rFonts w:cstheme="minorHAnsi"/>
          <w:b/>
          <w:bCs/>
          <w:color w:val="000000"/>
          <w:sz w:val="18"/>
          <w:szCs w:val="18"/>
        </w:rPr>
        <w:t xml:space="preserve"> </w:t>
      </w:r>
      <w:r>
        <w:rPr>
          <w:rFonts w:cstheme="minorHAnsi"/>
          <w:b/>
          <w:bCs/>
          <w:color w:val="000000"/>
          <w:sz w:val="18"/>
          <w:szCs w:val="18"/>
          <w:lang w:val="en-US"/>
        </w:rPr>
        <w:t>UBS</w:t>
      </w:r>
      <w:r w:rsidRPr="00145FB3">
        <w:rPr>
          <w:rFonts w:cstheme="minorHAnsi"/>
          <w:sz w:val="18"/>
          <w:szCs w:val="18"/>
        </w:rPr>
        <w:t xml:space="preserve"> хранится в герметичной таре в закрытых складских помещениях или под навесом при температуре не выше + 35ºС.</w:t>
      </w:r>
    </w:p>
    <w:p w:rsidR="00145FB3" w:rsidRPr="00145FB3" w:rsidRDefault="00145FB3" w:rsidP="00145FB3">
      <w:pPr>
        <w:rPr>
          <w:rFonts w:cstheme="minorHAnsi"/>
          <w:b/>
          <w:sz w:val="18"/>
          <w:szCs w:val="18"/>
          <w:u w:val="single"/>
        </w:rPr>
      </w:pPr>
      <w:r w:rsidRPr="00145FB3">
        <w:rPr>
          <w:rFonts w:cstheme="minorHAnsi"/>
          <w:b/>
          <w:sz w:val="18"/>
          <w:szCs w:val="18"/>
          <w:u w:val="single"/>
        </w:rPr>
        <w:t>МЕРЫ ПРЕДОСТОРОЖНОСТИ:</w:t>
      </w:r>
    </w:p>
    <w:p w:rsidR="00145FB3" w:rsidRPr="00145FB3" w:rsidRDefault="00145FB3" w:rsidP="00145FB3">
      <w:pPr>
        <w:rPr>
          <w:rFonts w:cstheme="minorHAnsi"/>
          <w:sz w:val="18"/>
          <w:szCs w:val="18"/>
        </w:rPr>
      </w:pPr>
      <w:r w:rsidRPr="00145FB3">
        <w:rPr>
          <w:rFonts w:cstheme="minorHAnsi"/>
          <w:sz w:val="18"/>
          <w:szCs w:val="18"/>
        </w:rPr>
        <w:t>Все работы по нанесению</w:t>
      </w:r>
      <w:r w:rsidRPr="00145FB3">
        <w:rPr>
          <w:rFonts w:cstheme="minorHAnsi"/>
          <w:b/>
          <w:bCs/>
          <w:sz w:val="18"/>
          <w:szCs w:val="18"/>
        </w:rPr>
        <w:t xml:space="preserve"> </w:t>
      </w:r>
      <w:r w:rsidRPr="00145FB3">
        <w:rPr>
          <w:rFonts w:cstheme="minorHAnsi"/>
          <w:b/>
          <w:bCs/>
          <w:color w:val="000000"/>
          <w:sz w:val="18"/>
          <w:szCs w:val="18"/>
          <w:lang w:val="en-US"/>
        </w:rPr>
        <w:t>SOLID</w:t>
      </w:r>
      <w:r w:rsidRPr="00145FB3">
        <w:rPr>
          <w:rFonts w:cstheme="minorHAnsi"/>
          <w:b/>
          <w:bCs/>
          <w:color w:val="000000"/>
          <w:sz w:val="18"/>
          <w:szCs w:val="18"/>
        </w:rPr>
        <w:t xml:space="preserve"> </w:t>
      </w:r>
      <w:r>
        <w:rPr>
          <w:rFonts w:cstheme="minorHAnsi"/>
          <w:b/>
          <w:bCs/>
          <w:color w:val="000000"/>
          <w:sz w:val="18"/>
          <w:szCs w:val="18"/>
          <w:lang w:val="en-US"/>
        </w:rPr>
        <w:t>UBS</w:t>
      </w:r>
      <w:r w:rsidRPr="00145FB3">
        <w:rPr>
          <w:rFonts w:cstheme="minorHAnsi"/>
          <w:sz w:val="18"/>
          <w:szCs w:val="18"/>
        </w:rPr>
        <w:t xml:space="preserve"> должны проводиться в помещениях, снабженных вентиляцией, с использованием средств индивидуальной защиты. Необходимо строго соблюдать правила пожарной безопасности. Не допускать </w:t>
      </w:r>
      <w:r w:rsidRPr="00145FB3">
        <w:rPr>
          <w:rFonts w:cstheme="minorHAnsi"/>
          <w:sz w:val="18"/>
          <w:szCs w:val="18"/>
        </w:rPr>
        <w:t>контакта SOLID</w:t>
      </w:r>
      <w:r w:rsidRPr="00145FB3">
        <w:rPr>
          <w:rFonts w:cstheme="minorHAnsi"/>
          <w:b/>
          <w:bCs/>
          <w:color w:val="000000"/>
          <w:sz w:val="18"/>
          <w:szCs w:val="18"/>
        </w:rPr>
        <w:t xml:space="preserve"> </w:t>
      </w:r>
      <w:r>
        <w:rPr>
          <w:rFonts w:cstheme="minorHAnsi"/>
          <w:b/>
          <w:bCs/>
          <w:color w:val="000000"/>
          <w:sz w:val="18"/>
          <w:szCs w:val="18"/>
          <w:lang w:val="en-US"/>
        </w:rPr>
        <w:t>UBS</w:t>
      </w:r>
      <w:r w:rsidRPr="00145FB3">
        <w:rPr>
          <w:rFonts w:cstheme="minorHAnsi"/>
          <w:b/>
          <w:bCs/>
          <w:sz w:val="18"/>
          <w:szCs w:val="18"/>
        </w:rPr>
        <w:t xml:space="preserve"> </w:t>
      </w:r>
      <w:r w:rsidRPr="00145FB3">
        <w:rPr>
          <w:rFonts w:cstheme="minorHAnsi"/>
          <w:sz w:val="18"/>
          <w:szCs w:val="18"/>
        </w:rPr>
        <w:t>с источниками воспламенения.</w:t>
      </w:r>
    </w:p>
    <w:p w:rsidR="00145FB3" w:rsidRPr="00145FB3" w:rsidRDefault="00145FB3" w:rsidP="00145FB3">
      <w:pPr>
        <w:pStyle w:val="Default"/>
        <w:rPr>
          <w:rFonts w:asciiTheme="minorHAnsi" w:hAnsiTheme="minorHAnsi" w:cstheme="minorHAnsi"/>
          <w:b/>
          <w:sz w:val="18"/>
          <w:szCs w:val="18"/>
          <w:u w:val="single"/>
        </w:rPr>
      </w:pPr>
      <w:r w:rsidRPr="00145FB3">
        <w:rPr>
          <w:rFonts w:asciiTheme="minorHAnsi" w:hAnsiTheme="minorHAnsi" w:cstheme="minorHAnsi"/>
          <w:b/>
          <w:sz w:val="18"/>
          <w:szCs w:val="18"/>
          <w:u w:val="single"/>
        </w:rPr>
        <w:t>СРОК ГОДНОСТИ:</w:t>
      </w:r>
    </w:p>
    <w:p w:rsidR="00145FB3" w:rsidRPr="00145FB3" w:rsidRDefault="00145FB3" w:rsidP="00145FB3">
      <w:pPr>
        <w:pStyle w:val="Default"/>
        <w:rPr>
          <w:rFonts w:asciiTheme="minorHAnsi" w:hAnsiTheme="minorHAnsi" w:cstheme="minorHAnsi"/>
          <w:b/>
          <w:sz w:val="18"/>
          <w:szCs w:val="18"/>
          <w:u w:val="single"/>
        </w:rPr>
      </w:pPr>
    </w:p>
    <w:p w:rsidR="00145FB3" w:rsidRPr="00145FB3" w:rsidRDefault="00145FB3" w:rsidP="00145FB3">
      <w:pPr>
        <w:pStyle w:val="Default"/>
        <w:rPr>
          <w:rFonts w:asciiTheme="minorHAnsi" w:hAnsiTheme="minorHAnsi" w:cstheme="minorHAnsi"/>
          <w:sz w:val="18"/>
          <w:szCs w:val="18"/>
        </w:rPr>
      </w:pPr>
      <w:r w:rsidRPr="00145FB3">
        <w:rPr>
          <w:rFonts w:asciiTheme="minorHAnsi" w:hAnsiTheme="minorHAnsi" w:cstheme="minorHAnsi"/>
          <w:sz w:val="18"/>
          <w:szCs w:val="18"/>
        </w:rPr>
        <w:t>В закрытой упаковке, 24 месяца со дня изготовления.</w:t>
      </w:r>
    </w:p>
    <w:bookmarkEnd w:id="0"/>
    <w:p w:rsidR="00145FB3" w:rsidRPr="00145FB3" w:rsidRDefault="00145FB3" w:rsidP="00145FB3">
      <w:pPr>
        <w:pStyle w:val="Default"/>
        <w:rPr>
          <w:rFonts w:asciiTheme="minorHAnsi" w:hAnsiTheme="minorHAnsi" w:cstheme="minorHAnsi"/>
          <w:b/>
          <w:sz w:val="18"/>
          <w:szCs w:val="18"/>
          <w:u w:val="single"/>
        </w:rPr>
      </w:pPr>
    </w:p>
    <w:p w:rsidR="006E6910" w:rsidRPr="00145FB3" w:rsidRDefault="006E6910" w:rsidP="00145FB3">
      <w:pPr>
        <w:pStyle w:val="TableParagraph"/>
        <w:jc w:val="both"/>
        <w:rPr>
          <w:rFonts w:asciiTheme="minorHAnsi" w:hAnsiTheme="minorHAnsi" w:cstheme="minorHAnsi"/>
          <w:sz w:val="18"/>
          <w:szCs w:val="18"/>
        </w:rPr>
      </w:pPr>
    </w:p>
    <w:sectPr w:rsidR="006E6910" w:rsidRPr="00145FB3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00C3" w:rsidRDefault="002400C3" w:rsidP="00AA53CA">
      <w:pPr>
        <w:spacing w:after="0" w:line="240" w:lineRule="auto"/>
      </w:pPr>
      <w:r>
        <w:separator/>
      </w:r>
    </w:p>
  </w:endnote>
  <w:endnote w:type="continuationSeparator" w:id="0">
    <w:p w:rsidR="002400C3" w:rsidRDefault="002400C3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00C3" w:rsidRDefault="002400C3" w:rsidP="00AA53CA">
      <w:pPr>
        <w:spacing w:after="0" w:line="240" w:lineRule="auto"/>
      </w:pPr>
      <w:r>
        <w:separator/>
      </w:r>
    </w:p>
  </w:footnote>
  <w:footnote w:type="continuationSeparator" w:id="0">
    <w:p w:rsidR="002400C3" w:rsidRDefault="002400C3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2400C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2400C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CA"/>
    <w:rsid w:val="00096AEB"/>
    <w:rsid w:val="00145FB3"/>
    <w:rsid w:val="00147D29"/>
    <w:rsid w:val="00173E5E"/>
    <w:rsid w:val="001A3205"/>
    <w:rsid w:val="001C65AF"/>
    <w:rsid w:val="001F64EF"/>
    <w:rsid w:val="002400C3"/>
    <w:rsid w:val="002753A8"/>
    <w:rsid w:val="002D4EAF"/>
    <w:rsid w:val="002D6D97"/>
    <w:rsid w:val="00331D3B"/>
    <w:rsid w:val="0033593A"/>
    <w:rsid w:val="003B5719"/>
    <w:rsid w:val="003C364C"/>
    <w:rsid w:val="003D5D72"/>
    <w:rsid w:val="00402940"/>
    <w:rsid w:val="00543827"/>
    <w:rsid w:val="00553F65"/>
    <w:rsid w:val="00556087"/>
    <w:rsid w:val="00566F9D"/>
    <w:rsid w:val="00652310"/>
    <w:rsid w:val="006C45C2"/>
    <w:rsid w:val="006E6910"/>
    <w:rsid w:val="006E699C"/>
    <w:rsid w:val="007A03A2"/>
    <w:rsid w:val="00833291"/>
    <w:rsid w:val="008A4E17"/>
    <w:rsid w:val="008E678B"/>
    <w:rsid w:val="009023B9"/>
    <w:rsid w:val="00987E3B"/>
    <w:rsid w:val="009C1F84"/>
    <w:rsid w:val="009F37F8"/>
    <w:rsid w:val="009F5F43"/>
    <w:rsid w:val="00A21000"/>
    <w:rsid w:val="00A36468"/>
    <w:rsid w:val="00AA53CA"/>
    <w:rsid w:val="00AB6EBC"/>
    <w:rsid w:val="00B12D3C"/>
    <w:rsid w:val="00B754AD"/>
    <w:rsid w:val="00BD4C91"/>
    <w:rsid w:val="00CA7EC4"/>
    <w:rsid w:val="00CC0D80"/>
    <w:rsid w:val="00D05101"/>
    <w:rsid w:val="00DB481D"/>
    <w:rsid w:val="00DE0A78"/>
    <w:rsid w:val="00DF2697"/>
    <w:rsid w:val="00F30E81"/>
    <w:rsid w:val="00F87022"/>
    <w:rsid w:val="00F9616B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0E64B9CB-113E-4631-B0D7-4A683F91C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EC0EDA-DEE7-42ED-86C6-99F93EDF8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369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Власов Сергей</cp:lastModifiedBy>
  <cp:revision>4</cp:revision>
  <cp:lastPrinted>2019-04-01T08:33:00Z</cp:lastPrinted>
  <dcterms:created xsi:type="dcterms:W3CDTF">2020-04-24T13:53:00Z</dcterms:created>
  <dcterms:modified xsi:type="dcterms:W3CDTF">2020-05-08T06:18:00Z</dcterms:modified>
</cp:coreProperties>
</file>