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97447D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633CE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D </w:t>
      </w:r>
      <w:r w:rsidR="0097447D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2K THINNER</w:t>
      </w:r>
    </w:p>
    <w:p w:rsidR="00F84495" w:rsidRDefault="0097447D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Разбавитель для 2К материалов (фасовка 1000мл)                     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</w:p>
    <w:p w:rsidR="00B754AD" w:rsidRPr="003F3ACA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F3ACA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3F3ACA">
        <w:rPr>
          <w:rFonts w:ascii="Times New Roman" w:hAnsi="Times New Roman" w:cs="Times New Roman"/>
          <w:sz w:val="20"/>
          <w:szCs w:val="20"/>
        </w:rPr>
        <w:t>:</w:t>
      </w:r>
      <w:r w:rsidR="0010604B" w:rsidRPr="003F3ACA">
        <w:rPr>
          <w:rFonts w:ascii="Times New Roman" w:hAnsi="Times New Roman" w:cs="Times New Roman"/>
          <w:sz w:val="20"/>
          <w:szCs w:val="20"/>
        </w:rPr>
        <w:t xml:space="preserve"> 3</w:t>
      </w:r>
      <w:r w:rsidR="0097447D" w:rsidRPr="003F3ACA">
        <w:rPr>
          <w:rFonts w:ascii="Times New Roman" w:hAnsi="Times New Roman" w:cs="Times New Roman"/>
          <w:sz w:val="20"/>
          <w:szCs w:val="20"/>
        </w:rPr>
        <w:t>71.1000</w:t>
      </w:r>
    </w:p>
    <w:p w:rsidR="00633CE5" w:rsidRDefault="00633CE5" w:rsidP="00633CE5">
      <w:pPr>
        <w:rPr>
          <w:rFonts w:ascii="Times New Roman" w:hAnsi="Times New Roman" w:cs="Times New Roman"/>
          <w:sz w:val="20"/>
          <w:szCs w:val="20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AD6517" w:rsidRDefault="0097447D" w:rsidP="0010604B">
      <w:pPr>
        <w:rPr>
          <w:sz w:val="20"/>
          <w:szCs w:val="20"/>
        </w:rPr>
      </w:pPr>
      <w:r>
        <w:rPr>
          <w:sz w:val="20"/>
          <w:szCs w:val="20"/>
        </w:rPr>
        <w:t>Разбавитель для 2К материалов является универсальным для двухкомпонентных продуктов. Специально подобранный состав, позволяет равномерно полимеризоваться грунтам и лакам. Химически нейтрален к отвердителям.</w:t>
      </w:r>
    </w:p>
    <w:p w:rsidR="0097447D" w:rsidRDefault="0097447D" w:rsidP="00F10D1A">
      <w:pPr>
        <w:pStyle w:val="1"/>
        <w:kinsoku w:val="0"/>
        <w:overflowPunct w:val="0"/>
        <w:spacing w:before="240" w:after="240"/>
        <w:ind w:left="0" w:right="118"/>
        <w:jc w:val="both"/>
        <w:rPr>
          <w:w w:val="95"/>
          <w:sz w:val="20"/>
          <w:szCs w:val="20"/>
          <w:u w:val="single"/>
        </w:rPr>
      </w:pPr>
      <w:r>
        <w:rPr>
          <w:w w:val="95"/>
          <w:sz w:val="20"/>
          <w:szCs w:val="20"/>
          <w:u w:val="single"/>
        </w:rPr>
        <w:t>ТЕХНИЧЕСКИЕ</w:t>
      </w:r>
      <w:r w:rsidR="00F10D1A">
        <w:rPr>
          <w:w w:val="95"/>
          <w:sz w:val="20"/>
          <w:szCs w:val="20"/>
          <w:u w:val="single"/>
        </w:rPr>
        <w:t xml:space="preserve"> </w:t>
      </w:r>
      <w:r>
        <w:rPr>
          <w:w w:val="95"/>
          <w:sz w:val="20"/>
          <w:szCs w:val="20"/>
          <w:u w:val="single"/>
        </w:rPr>
        <w:t>ХАРАКТЕРИСТИКИ</w:t>
      </w:r>
      <w:r w:rsidRPr="00B80E69">
        <w:rPr>
          <w:w w:val="95"/>
          <w:sz w:val="20"/>
          <w:szCs w:val="20"/>
          <w:u w:val="single"/>
        </w:rPr>
        <w:t>:</w:t>
      </w:r>
    </w:p>
    <w:p w:rsidR="00F10D1A" w:rsidRPr="00F10D1A" w:rsidRDefault="00F10D1A" w:rsidP="00F10D1A">
      <w:pPr>
        <w:rPr>
          <w:lang w:eastAsia="ru-RU"/>
        </w:rPr>
      </w:pPr>
      <w:r>
        <w:rPr>
          <w:lang w:eastAsia="ru-RU"/>
        </w:rPr>
        <w:t>Плотность: 0,85 г/л</w:t>
      </w:r>
    </w:p>
    <w:p w:rsidR="0097447D" w:rsidRPr="0097447D" w:rsidRDefault="0097447D" w:rsidP="0010604B">
      <w:pPr>
        <w:rPr>
          <w:sz w:val="20"/>
          <w:szCs w:val="20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1EE" w:rsidRDefault="003651EE" w:rsidP="00AA53CA">
      <w:pPr>
        <w:spacing w:after="0" w:line="240" w:lineRule="auto"/>
      </w:pPr>
      <w:r>
        <w:separator/>
      </w:r>
    </w:p>
  </w:endnote>
  <w:endnote w:type="continuationSeparator" w:id="0">
    <w:p w:rsidR="003651EE" w:rsidRDefault="003651EE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1EE" w:rsidRDefault="003651EE" w:rsidP="00AA53CA">
      <w:pPr>
        <w:spacing w:after="0" w:line="240" w:lineRule="auto"/>
      </w:pPr>
      <w:r>
        <w:separator/>
      </w:r>
    </w:p>
  </w:footnote>
  <w:footnote w:type="continuationSeparator" w:id="0">
    <w:p w:rsidR="003651EE" w:rsidRDefault="003651EE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3651E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3651E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631C6"/>
    <w:rsid w:val="001A3205"/>
    <w:rsid w:val="0024772B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651EE"/>
    <w:rsid w:val="003B5719"/>
    <w:rsid w:val="003C364C"/>
    <w:rsid w:val="003D5D72"/>
    <w:rsid w:val="003F3ACA"/>
    <w:rsid w:val="00402940"/>
    <w:rsid w:val="00420F90"/>
    <w:rsid w:val="00450A4E"/>
    <w:rsid w:val="00463B9A"/>
    <w:rsid w:val="0049474D"/>
    <w:rsid w:val="004D75BD"/>
    <w:rsid w:val="0051326B"/>
    <w:rsid w:val="00526753"/>
    <w:rsid w:val="005411C8"/>
    <w:rsid w:val="00543827"/>
    <w:rsid w:val="00553F65"/>
    <w:rsid w:val="00556087"/>
    <w:rsid w:val="005751DA"/>
    <w:rsid w:val="00591E73"/>
    <w:rsid w:val="005D619B"/>
    <w:rsid w:val="00633CE5"/>
    <w:rsid w:val="0065191C"/>
    <w:rsid w:val="00652310"/>
    <w:rsid w:val="00664D5D"/>
    <w:rsid w:val="006C05AF"/>
    <w:rsid w:val="006C1272"/>
    <w:rsid w:val="006C4F8E"/>
    <w:rsid w:val="006D2085"/>
    <w:rsid w:val="006E699C"/>
    <w:rsid w:val="006F75AA"/>
    <w:rsid w:val="00737DF3"/>
    <w:rsid w:val="0077715E"/>
    <w:rsid w:val="00794B3F"/>
    <w:rsid w:val="00833291"/>
    <w:rsid w:val="008A4E17"/>
    <w:rsid w:val="008B189A"/>
    <w:rsid w:val="008E678B"/>
    <w:rsid w:val="009023B9"/>
    <w:rsid w:val="00907961"/>
    <w:rsid w:val="00907E98"/>
    <w:rsid w:val="009118D7"/>
    <w:rsid w:val="00965814"/>
    <w:rsid w:val="0097447D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D4C91"/>
    <w:rsid w:val="00C35A7B"/>
    <w:rsid w:val="00C81E88"/>
    <w:rsid w:val="00CC0D80"/>
    <w:rsid w:val="00CC1F4D"/>
    <w:rsid w:val="00D04F8B"/>
    <w:rsid w:val="00D64DBB"/>
    <w:rsid w:val="00D845A1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F10D1A"/>
    <w:rsid w:val="00F30E81"/>
    <w:rsid w:val="00F4580E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11397E5E-B3FD-4634-9FF7-368D50125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021C1E-EEC7-408A-82F9-E5F2DEC4D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28</cp:revision>
  <cp:lastPrinted>2018-10-30T10:25:00Z</cp:lastPrinted>
  <dcterms:created xsi:type="dcterms:W3CDTF">2019-02-19T11:59:00Z</dcterms:created>
  <dcterms:modified xsi:type="dcterms:W3CDTF">2019-04-11T21:11:00Z</dcterms:modified>
</cp:coreProperties>
</file>