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F0" w:rsidRPr="008F7C23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  <w:lang w:val="en-US"/>
        </w:rPr>
      </w:pPr>
    </w:p>
    <w:p w:rsidR="008075F0" w:rsidRPr="008F7C23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  <w:lang w:val="en-US"/>
        </w:rPr>
      </w:pPr>
    </w:p>
    <w:p w:rsidR="008075F0" w:rsidRPr="008F7C23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  <w:lang w:val="en-US"/>
        </w:rPr>
      </w:pPr>
    </w:p>
    <w:p w:rsidR="008075F0" w:rsidRPr="008F7C23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  <w:lang w:val="en-US"/>
        </w:rPr>
      </w:pPr>
    </w:p>
    <w:p w:rsidR="008075F0" w:rsidRPr="008F7C23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  <w:lang w:val="en-US"/>
        </w:rPr>
      </w:pPr>
    </w:p>
    <w:p w:rsidR="008075F0" w:rsidRPr="008F7C23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  <w:lang w:val="en-US"/>
        </w:rPr>
      </w:pPr>
    </w:p>
    <w:p w:rsidR="008075F0" w:rsidRPr="008F7C23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  <w:lang w:val="en-US"/>
        </w:rPr>
      </w:pPr>
    </w:p>
    <w:p w:rsidR="008075F0" w:rsidRPr="008F7C23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  <w:lang w:val="en-US"/>
        </w:rPr>
      </w:pPr>
    </w:p>
    <w:p w:rsidR="008075F0" w:rsidRPr="008F7C23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  <w:lang w:val="en-US"/>
        </w:rPr>
      </w:pPr>
    </w:p>
    <w:p w:rsidR="008075F0" w:rsidRPr="008F7C23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  <w:lang w:val="en-US"/>
        </w:rPr>
      </w:pPr>
    </w:p>
    <w:p w:rsidR="008075F0" w:rsidRPr="008F7C23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  <w:lang w:val="en-US"/>
        </w:rPr>
      </w:pPr>
    </w:p>
    <w:p w:rsidR="008F7C23" w:rsidRDefault="008F7C23" w:rsidP="00021271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pacing w:val="-1"/>
          <w:sz w:val="44"/>
          <w:szCs w:val="44"/>
          <w:lang w:val="en-US"/>
        </w:rPr>
      </w:pPr>
    </w:p>
    <w:p w:rsidR="00021271" w:rsidRPr="008F7C23" w:rsidRDefault="00021271" w:rsidP="00021271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pacing w:val="-1"/>
          <w:sz w:val="44"/>
          <w:szCs w:val="44"/>
        </w:rPr>
      </w:pPr>
      <w:r w:rsidRPr="008F7C23">
        <w:rPr>
          <w:rFonts w:ascii="Times New Roman" w:hAnsi="Times New Roman" w:cs="Times New Roman"/>
          <w:b/>
          <w:bCs/>
          <w:color w:val="1F497D" w:themeColor="text2"/>
          <w:spacing w:val="-1"/>
          <w:sz w:val="44"/>
          <w:szCs w:val="44"/>
          <w:lang w:val="en-US"/>
        </w:rPr>
        <w:t>SOLID</w:t>
      </w:r>
      <w:r w:rsidRPr="008F7C23">
        <w:rPr>
          <w:rFonts w:ascii="Times New Roman" w:hAnsi="Times New Roman" w:cs="Times New Roman"/>
          <w:b/>
          <w:bCs/>
          <w:color w:val="1F497D" w:themeColor="text2"/>
          <w:spacing w:val="-1"/>
          <w:sz w:val="44"/>
          <w:szCs w:val="44"/>
        </w:rPr>
        <w:t xml:space="preserve"> 400</w:t>
      </w:r>
      <w:r w:rsidRPr="008F7C23">
        <w:rPr>
          <w:rFonts w:ascii="Times New Roman" w:hAnsi="Times New Roman" w:cs="Times New Roman"/>
          <w:b/>
          <w:bCs/>
          <w:color w:val="1F497D" w:themeColor="text2"/>
          <w:spacing w:val="-1"/>
          <w:sz w:val="44"/>
          <w:szCs w:val="44"/>
          <w:lang w:val="en-US"/>
        </w:rPr>
        <w:t> </w:t>
      </w:r>
      <w:r w:rsidR="008F7C23">
        <w:rPr>
          <w:rFonts w:ascii="Times New Roman" w:hAnsi="Times New Roman" w:cs="Times New Roman"/>
          <w:b/>
          <w:bCs/>
          <w:color w:val="1F497D" w:themeColor="text2"/>
          <w:spacing w:val="-1"/>
          <w:sz w:val="44"/>
          <w:szCs w:val="44"/>
          <w:lang w:val="en-US"/>
        </w:rPr>
        <w:t xml:space="preserve">WET ON WET </w:t>
      </w:r>
      <w:r w:rsidR="008F7C23">
        <w:rPr>
          <w:rFonts w:ascii="Times New Roman" w:hAnsi="Times New Roman" w:cs="Times New Roman"/>
          <w:b/>
          <w:bCs/>
          <w:color w:val="1F497D" w:themeColor="text2"/>
          <w:spacing w:val="-1"/>
          <w:sz w:val="44"/>
          <w:szCs w:val="44"/>
        </w:rPr>
        <w:t>4:1</w:t>
      </w:r>
    </w:p>
    <w:p w:rsidR="00021271" w:rsidRDefault="00021271" w:rsidP="00021271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pacing w:val="-1"/>
          <w:sz w:val="20"/>
          <w:szCs w:val="20"/>
        </w:rPr>
      </w:pPr>
    </w:p>
    <w:p w:rsidR="008F7C23" w:rsidRDefault="008F7C23" w:rsidP="008F7C23">
      <w:pPr>
        <w:kinsoku w:val="0"/>
        <w:overflowPunct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635A11">
        <w:rPr>
          <w:rFonts w:ascii="Times New Roman" w:hAnsi="Times New Roman" w:cs="Times New Roman"/>
          <w:bCs/>
          <w:sz w:val="32"/>
          <w:szCs w:val="32"/>
        </w:rPr>
        <w:t>Двухкомпонентный акрил-уретановый грунт 4:1 для работы в системе «мокрый по мокрому»</w:t>
      </w:r>
    </w:p>
    <w:p w:rsidR="00635A11" w:rsidRPr="00635A11" w:rsidRDefault="00635A11" w:rsidP="008F7C23">
      <w:pPr>
        <w:kinsoku w:val="0"/>
        <w:overflowPunct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F7C23" w:rsidRPr="008F7C23" w:rsidRDefault="008F7C23" w:rsidP="008F7C23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8F7C23">
        <w:rPr>
          <w:spacing w:val="-1"/>
          <w:sz w:val="20"/>
          <w:szCs w:val="20"/>
          <w:u w:val="single"/>
        </w:rPr>
        <w:t>АРТИКУЛ И НАИМЕНОВАНИЕ ПРОДУКТА</w:t>
      </w:r>
      <w:r w:rsidRPr="008F7C23">
        <w:rPr>
          <w:sz w:val="20"/>
          <w:szCs w:val="20"/>
          <w:u w:val="single"/>
        </w:rPr>
        <w:t>:</w:t>
      </w:r>
      <w:bookmarkStart w:id="0" w:name="_GoBack"/>
      <w:bookmarkEnd w:id="0"/>
    </w:p>
    <w:p w:rsidR="008F7C23" w:rsidRPr="008F7C23" w:rsidRDefault="008F7C23" w:rsidP="00021271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8F7C23">
        <w:rPr>
          <w:rFonts w:ascii="Times New Roman" w:hAnsi="Times New Roman" w:cs="Times New Roman"/>
          <w:b/>
          <w:bCs/>
          <w:spacing w:val="-1"/>
          <w:sz w:val="20"/>
          <w:szCs w:val="20"/>
        </w:rPr>
        <w:t>401.004174.1 SOLID 400 GREY (800+200мл) - грунт мокрый по мокрому 4+1, цвет: серый (в комп с отв.)</w:t>
      </w:r>
    </w:p>
    <w:p w:rsidR="008F7C23" w:rsidRPr="008F7C23" w:rsidRDefault="008F7C23" w:rsidP="00021271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8F7C23">
        <w:rPr>
          <w:rFonts w:ascii="Times New Roman" w:hAnsi="Times New Roman" w:cs="Times New Roman"/>
          <w:b/>
          <w:bCs/>
          <w:spacing w:val="-1"/>
          <w:sz w:val="20"/>
          <w:szCs w:val="20"/>
        </w:rPr>
        <w:t>401.004175.2 SOLID 400 BLACK (800+200мл) - грунт мокрый по мокрому 4+1, цвет: чёрный (в комп с отв.)</w:t>
      </w:r>
    </w:p>
    <w:p w:rsidR="008F7C23" w:rsidRDefault="008F7C23" w:rsidP="00021271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8F7C23">
        <w:rPr>
          <w:rFonts w:ascii="Times New Roman" w:hAnsi="Times New Roman" w:cs="Times New Roman"/>
          <w:b/>
          <w:bCs/>
          <w:spacing w:val="-1"/>
          <w:sz w:val="20"/>
          <w:szCs w:val="20"/>
        </w:rPr>
        <w:t>401.004176.3 SOLID 400 WHITE (800+200мл) - грунт мокрый по мокрому 4+1, цвет: белый (в комп с отв.)</w:t>
      </w:r>
    </w:p>
    <w:p w:rsidR="008F7C23" w:rsidRPr="008F7C23" w:rsidRDefault="008F7C23" w:rsidP="00021271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021271" w:rsidRPr="008F7C23" w:rsidRDefault="00021271" w:rsidP="00021271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8F7C23">
        <w:rPr>
          <w:spacing w:val="-1"/>
          <w:sz w:val="20"/>
          <w:szCs w:val="20"/>
          <w:u w:val="single"/>
        </w:rPr>
        <w:t>АРТИКУЛ И НАИМЕНОВАНИЕ ПРОДУКТА</w:t>
      </w:r>
      <w:r w:rsidRPr="008F7C23">
        <w:rPr>
          <w:sz w:val="20"/>
          <w:szCs w:val="20"/>
          <w:u w:val="single"/>
        </w:rPr>
        <w:t>:</w:t>
      </w:r>
    </w:p>
    <w:p w:rsidR="00021271" w:rsidRPr="008F7C23" w:rsidRDefault="008F7C23" w:rsidP="00021271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</w:pPr>
      <w:r w:rsidRPr="008F7C23">
        <w:rPr>
          <w:rFonts w:ascii="Times New Roman" w:hAnsi="Times New Roman" w:cs="Times New Roman"/>
          <w:bCs/>
          <w:sz w:val="20"/>
          <w:szCs w:val="20"/>
        </w:rPr>
        <w:t xml:space="preserve">Двухкомпонентный акрил-уретановый грунт </w:t>
      </w:r>
      <w:r>
        <w:rPr>
          <w:rFonts w:ascii="Times New Roman" w:hAnsi="Times New Roman" w:cs="Times New Roman"/>
          <w:bCs/>
          <w:sz w:val="20"/>
          <w:szCs w:val="20"/>
        </w:rPr>
        <w:t xml:space="preserve">4:1 </w:t>
      </w:r>
      <w:r w:rsidRPr="008F7C23">
        <w:rPr>
          <w:rFonts w:ascii="Times New Roman" w:hAnsi="Times New Roman" w:cs="Times New Roman"/>
          <w:bCs/>
          <w:sz w:val="20"/>
          <w:szCs w:val="20"/>
        </w:rPr>
        <w:t>для работы в системе «мокрый по мокрому»</w:t>
      </w:r>
    </w:p>
    <w:p w:rsidR="00021271" w:rsidRPr="008F7C23" w:rsidRDefault="00021271" w:rsidP="00021271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021271" w:rsidRPr="008F7C23" w:rsidRDefault="00021271" w:rsidP="00021271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8F7C23">
        <w:rPr>
          <w:spacing w:val="-1"/>
          <w:sz w:val="20"/>
          <w:szCs w:val="20"/>
          <w:u w:val="single"/>
        </w:rPr>
        <w:t>К</w:t>
      </w:r>
      <w:r w:rsidRPr="008F7C23">
        <w:rPr>
          <w:sz w:val="20"/>
          <w:szCs w:val="20"/>
          <w:u w:val="single"/>
        </w:rPr>
        <w:t>О</w:t>
      </w:r>
      <w:r w:rsidRPr="008F7C23">
        <w:rPr>
          <w:spacing w:val="3"/>
          <w:sz w:val="20"/>
          <w:szCs w:val="20"/>
          <w:u w:val="single"/>
        </w:rPr>
        <w:t>М</w:t>
      </w:r>
      <w:r w:rsidRPr="008F7C23">
        <w:rPr>
          <w:sz w:val="20"/>
          <w:szCs w:val="20"/>
          <w:u w:val="single"/>
        </w:rPr>
        <w:t>ПОН</w:t>
      </w:r>
      <w:r w:rsidRPr="008F7C23">
        <w:rPr>
          <w:spacing w:val="-2"/>
          <w:sz w:val="20"/>
          <w:szCs w:val="20"/>
          <w:u w:val="single"/>
        </w:rPr>
        <w:t>Е</w:t>
      </w:r>
      <w:r w:rsidRPr="008F7C23">
        <w:rPr>
          <w:sz w:val="20"/>
          <w:szCs w:val="20"/>
          <w:u w:val="single"/>
        </w:rPr>
        <w:t>Н</w:t>
      </w:r>
      <w:r w:rsidRPr="008F7C23">
        <w:rPr>
          <w:spacing w:val="-2"/>
          <w:sz w:val="20"/>
          <w:szCs w:val="20"/>
          <w:u w:val="single"/>
        </w:rPr>
        <w:t>Т</w:t>
      </w:r>
      <w:r w:rsidRPr="008F7C23">
        <w:rPr>
          <w:sz w:val="20"/>
          <w:szCs w:val="20"/>
          <w:u w:val="single"/>
        </w:rPr>
        <w:t xml:space="preserve">Ы </w:t>
      </w:r>
      <w:r w:rsidRPr="008F7C23">
        <w:rPr>
          <w:spacing w:val="-1"/>
          <w:sz w:val="20"/>
          <w:szCs w:val="20"/>
          <w:u w:val="single"/>
        </w:rPr>
        <w:t>ПРОДУКТА</w:t>
      </w:r>
      <w:r w:rsidRPr="008F7C23">
        <w:rPr>
          <w:sz w:val="20"/>
          <w:szCs w:val="20"/>
          <w:u w:val="single"/>
        </w:rPr>
        <w:t>:</w:t>
      </w:r>
    </w:p>
    <w:p w:rsidR="00021271" w:rsidRPr="008F7C23" w:rsidRDefault="00021271" w:rsidP="00021271">
      <w:pPr>
        <w:pStyle w:val="a9"/>
        <w:kinsoku w:val="0"/>
        <w:overflowPunct w:val="0"/>
        <w:ind w:left="0" w:right="1954"/>
        <w:rPr>
          <w:bCs/>
          <w:spacing w:val="-2"/>
          <w:sz w:val="20"/>
          <w:szCs w:val="20"/>
        </w:rPr>
      </w:pPr>
      <w:r w:rsidRPr="008F7C23">
        <w:rPr>
          <w:spacing w:val="-7"/>
          <w:sz w:val="20"/>
          <w:szCs w:val="20"/>
        </w:rPr>
        <w:t xml:space="preserve">Грунт-наполнитель </w:t>
      </w:r>
      <w:r w:rsidRPr="008F7C23">
        <w:rPr>
          <w:bCs/>
          <w:spacing w:val="-2"/>
          <w:sz w:val="20"/>
          <w:szCs w:val="20"/>
          <w:lang w:val="en-US"/>
        </w:rPr>
        <w:t>SOLID</w:t>
      </w:r>
      <w:r w:rsidRPr="008F7C23">
        <w:rPr>
          <w:bCs/>
          <w:spacing w:val="-2"/>
          <w:sz w:val="20"/>
          <w:szCs w:val="20"/>
        </w:rPr>
        <w:t xml:space="preserve"> 400</w:t>
      </w:r>
      <w:r w:rsidR="00635A11">
        <w:rPr>
          <w:bCs/>
          <w:spacing w:val="-2"/>
          <w:sz w:val="20"/>
          <w:szCs w:val="20"/>
          <w:lang w:val="en-US"/>
        </w:rPr>
        <w:t> </w:t>
      </w:r>
      <w:r w:rsidR="00635A11" w:rsidRPr="00635A11">
        <w:rPr>
          <w:bCs/>
          <w:spacing w:val="-2"/>
          <w:sz w:val="20"/>
          <w:szCs w:val="20"/>
        </w:rPr>
        <w:t>800</w:t>
      </w:r>
      <w:r w:rsidR="00635A11">
        <w:rPr>
          <w:bCs/>
          <w:spacing w:val="-2"/>
          <w:sz w:val="20"/>
          <w:szCs w:val="20"/>
          <w:lang w:val="en-US"/>
        </w:rPr>
        <w:t>ml</w:t>
      </w:r>
    </w:p>
    <w:p w:rsidR="00021271" w:rsidRPr="00635A11" w:rsidRDefault="00021271" w:rsidP="00021271">
      <w:pPr>
        <w:pStyle w:val="a9"/>
        <w:kinsoku w:val="0"/>
        <w:overflowPunct w:val="0"/>
        <w:ind w:left="0" w:right="1954"/>
        <w:rPr>
          <w:spacing w:val="-7"/>
          <w:sz w:val="20"/>
          <w:szCs w:val="20"/>
          <w:lang w:val="en-US"/>
        </w:rPr>
      </w:pPr>
      <w:r w:rsidRPr="008F7C23">
        <w:rPr>
          <w:bCs/>
          <w:spacing w:val="-2"/>
          <w:sz w:val="20"/>
          <w:szCs w:val="20"/>
        </w:rPr>
        <w:t>Отвердитель</w:t>
      </w:r>
      <w:r w:rsidRPr="008F7C23">
        <w:rPr>
          <w:bCs/>
          <w:spacing w:val="-2"/>
          <w:sz w:val="20"/>
          <w:szCs w:val="20"/>
          <w:lang w:val="en-US"/>
        </w:rPr>
        <w:t xml:space="preserve"> SOLID 400 HARDENER</w:t>
      </w:r>
      <w:r w:rsidR="00635A11">
        <w:rPr>
          <w:bCs/>
          <w:spacing w:val="-2"/>
          <w:sz w:val="20"/>
          <w:szCs w:val="20"/>
        </w:rPr>
        <w:t xml:space="preserve"> 200</w:t>
      </w:r>
      <w:r w:rsidR="00635A11">
        <w:rPr>
          <w:bCs/>
          <w:spacing w:val="-2"/>
          <w:sz w:val="20"/>
          <w:szCs w:val="20"/>
          <w:lang w:val="en-US"/>
        </w:rPr>
        <w:t>ml</w:t>
      </w:r>
    </w:p>
    <w:p w:rsidR="00021271" w:rsidRPr="008F7C23" w:rsidRDefault="00021271" w:rsidP="00021271">
      <w:pPr>
        <w:kinsoku w:val="0"/>
        <w:overflowPunct w:val="0"/>
        <w:spacing w:before="8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F7C23">
        <w:rPr>
          <w:rFonts w:ascii="Times New Roman" w:hAnsi="Times New Roman" w:cs="Times New Roman"/>
          <w:sz w:val="20"/>
          <w:szCs w:val="20"/>
        </w:rPr>
        <w:t>Разбавитель</w:t>
      </w:r>
      <w:r w:rsidRPr="008F7C23">
        <w:rPr>
          <w:rFonts w:ascii="Times New Roman" w:hAnsi="Times New Roman" w:cs="Times New Roman"/>
          <w:sz w:val="20"/>
          <w:szCs w:val="20"/>
          <w:lang w:val="en-US"/>
        </w:rPr>
        <w:t xml:space="preserve"> SOLID 2K THINNER 020</w:t>
      </w:r>
    </w:p>
    <w:p w:rsidR="00021271" w:rsidRPr="008F7C23" w:rsidRDefault="00021271" w:rsidP="00021271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-153"/>
        <w:jc w:val="both"/>
        <w:outlineLvl w:val="0"/>
        <w:rPr>
          <w:rFonts w:ascii="Times New Roman" w:hAnsi="Times New Roman" w:cs="Times New Roman"/>
          <w:b/>
          <w:bCs/>
          <w:w w:val="95"/>
          <w:sz w:val="20"/>
          <w:szCs w:val="20"/>
          <w:u w:val="single"/>
        </w:rPr>
      </w:pPr>
      <w:r w:rsidRPr="008F7C23">
        <w:rPr>
          <w:rFonts w:ascii="Times New Roman" w:hAnsi="Times New Roman" w:cs="Times New Roman"/>
          <w:b/>
          <w:bCs/>
          <w:w w:val="95"/>
          <w:sz w:val="20"/>
          <w:szCs w:val="20"/>
          <w:u w:val="single"/>
        </w:rPr>
        <w:t>ОПИ</w:t>
      </w:r>
      <w:r w:rsidRPr="008F7C23">
        <w:rPr>
          <w:rFonts w:ascii="Times New Roman" w:hAnsi="Times New Roman" w:cs="Times New Roman"/>
          <w:b/>
          <w:bCs/>
          <w:spacing w:val="-1"/>
          <w:w w:val="95"/>
          <w:sz w:val="20"/>
          <w:szCs w:val="20"/>
          <w:u w:val="single"/>
        </w:rPr>
        <w:t>СА</w:t>
      </w:r>
      <w:r w:rsidRPr="008F7C23">
        <w:rPr>
          <w:rFonts w:ascii="Times New Roman" w:hAnsi="Times New Roman" w:cs="Times New Roman"/>
          <w:b/>
          <w:bCs/>
          <w:w w:val="95"/>
          <w:sz w:val="20"/>
          <w:szCs w:val="20"/>
          <w:u w:val="single"/>
        </w:rPr>
        <w:t>НИЕ:</w:t>
      </w:r>
    </w:p>
    <w:p w:rsidR="008F7C23" w:rsidRPr="008F7C23" w:rsidRDefault="008F7C23" w:rsidP="008F7C23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F7C23">
        <w:rPr>
          <w:rFonts w:ascii="Times New Roman" w:hAnsi="Times New Roman" w:cs="Times New Roman"/>
          <w:bCs/>
          <w:color w:val="auto"/>
          <w:sz w:val="20"/>
          <w:szCs w:val="20"/>
        </w:rPr>
        <w:t>Двухкомпонентный акрил-уретановый грунт для работы в системе «мокрый по мокрому». Служит для ремонтной окраски автомобилей: выравнивания поверхности, для заполнения небольших пор и шлифовальных рисок. Применяется как межслойный изолятор, обеспечивает антикоррозионную защиту, обладает отличной адгезией.</w:t>
      </w:r>
    </w:p>
    <w:p w:rsidR="008F7C23" w:rsidRPr="008F7C23" w:rsidRDefault="008F7C23" w:rsidP="008F7C23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8F7C23" w:rsidRPr="008F7C23" w:rsidTr="00635A11">
        <w:trPr>
          <w:trHeight w:val="397"/>
        </w:trPr>
        <w:tc>
          <w:tcPr>
            <w:tcW w:w="10489" w:type="dxa"/>
            <w:shd w:val="clear" w:color="auto" w:fill="DDD9C3" w:themeFill="background2" w:themeFillShade="E6"/>
            <w:vAlign w:val="center"/>
          </w:tcPr>
          <w:p w:rsidR="008F7C23" w:rsidRPr="008F7C23" w:rsidRDefault="008F7C23" w:rsidP="000A2873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Применение</w:t>
            </w:r>
          </w:p>
        </w:tc>
      </w:tr>
      <w:tr w:rsidR="008F7C23" w:rsidRPr="008F7C23" w:rsidTr="00635A11">
        <w:tc>
          <w:tcPr>
            <w:tcW w:w="10489" w:type="dxa"/>
          </w:tcPr>
          <w:p w:rsidR="008F7C23" w:rsidRPr="008F7C23" w:rsidRDefault="008F7C23" w:rsidP="000A2873">
            <w:pPr>
              <w:pStyle w:val="ac"/>
              <w:ind w:left="34" w:right="135" w:firstLine="56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Смешать грунт и отвердитель по объёму: 4 частей грунта, 1 часть отвердителя, разбавитель и тщательно перемешать. Нанесение производится краскораспылителем с диаметром сопла 1,4-1,6 мм в 1 слой. Рекомендуется использовать материал при температуре материала и воздуха в помещении от +18</w:t>
            </w:r>
            <w:r w:rsidRPr="008F7C2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О</w:t>
            </w:r>
            <w:r w:rsidRPr="008F7C2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до +23</w:t>
            </w:r>
            <w:r w:rsidRPr="008F7C2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О</w:t>
            </w:r>
            <w:r w:rsidRPr="008F7C2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С. Избегайте резких перепадов температур при нанесении и формировании покрытия. Более низкая или более высокая температура нанесения изменяет характеристики покрытия и комфорт нанесения, и время высыхания.</w:t>
            </w:r>
          </w:p>
          <w:p w:rsidR="008F7C23" w:rsidRPr="008F7C23" w:rsidRDefault="008F7C23" w:rsidP="000A2873">
            <w:pPr>
              <w:pStyle w:val="ac"/>
              <w:ind w:left="34" w:right="135" w:firstLine="56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Наносить при хорошей вентиляции и использовании исправных средств индивидуальной защиты.</w:t>
            </w:r>
          </w:p>
          <w:p w:rsidR="008F7C23" w:rsidRPr="008F7C23" w:rsidRDefault="008F7C23" w:rsidP="000A2873">
            <w:pPr>
              <w:pStyle w:val="ac"/>
              <w:ind w:right="135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Грунт наносится на старые покрытия (обезжиренные и обработанные абразивным материалом), </w:t>
            </w:r>
            <w:proofErr w:type="spellStart"/>
            <w:r w:rsidRPr="008F7C2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шпатлевки</w:t>
            </w:r>
            <w:proofErr w:type="spellEnd"/>
            <w:r w:rsidRPr="008F7C2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адгезионные грунты, эпоксидный грунты, </w:t>
            </w:r>
            <w:proofErr w:type="spellStart"/>
            <w:r w:rsidRPr="008F7C2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фосфатирующие</w:t>
            </w:r>
            <w:proofErr w:type="spellEnd"/>
            <w:r w:rsidRPr="008F7C2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грунты.</w:t>
            </w:r>
          </w:p>
        </w:tc>
      </w:tr>
    </w:tbl>
    <w:p w:rsidR="008F7C23" w:rsidRDefault="008F7C23" w:rsidP="008F7C23">
      <w:pPr>
        <w:pStyle w:val="ac"/>
        <w:rPr>
          <w:rFonts w:ascii="Times New Roman" w:hAnsi="Times New Roman" w:cs="Times New Roman"/>
          <w:b/>
          <w:sz w:val="20"/>
          <w:szCs w:val="20"/>
        </w:rPr>
      </w:pPr>
    </w:p>
    <w:p w:rsidR="00635A11" w:rsidRDefault="00635A11" w:rsidP="008F7C23">
      <w:pPr>
        <w:pStyle w:val="ac"/>
        <w:rPr>
          <w:rFonts w:ascii="Times New Roman" w:hAnsi="Times New Roman" w:cs="Times New Roman"/>
          <w:b/>
          <w:sz w:val="20"/>
          <w:szCs w:val="20"/>
        </w:rPr>
      </w:pPr>
    </w:p>
    <w:p w:rsidR="00635A11" w:rsidRDefault="00635A11" w:rsidP="008F7C23">
      <w:pPr>
        <w:pStyle w:val="ac"/>
        <w:rPr>
          <w:rFonts w:ascii="Times New Roman" w:hAnsi="Times New Roman" w:cs="Times New Roman"/>
          <w:b/>
          <w:sz w:val="20"/>
          <w:szCs w:val="20"/>
        </w:rPr>
      </w:pPr>
    </w:p>
    <w:p w:rsidR="00635A11" w:rsidRDefault="00635A11" w:rsidP="008F7C23">
      <w:pPr>
        <w:pStyle w:val="ac"/>
        <w:rPr>
          <w:rFonts w:ascii="Times New Roman" w:hAnsi="Times New Roman" w:cs="Times New Roman"/>
          <w:b/>
          <w:sz w:val="20"/>
          <w:szCs w:val="20"/>
        </w:rPr>
      </w:pPr>
    </w:p>
    <w:p w:rsidR="00635A11" w:rsidRDefault="00635A11" w:rsidP="008F7C23">
      <w:pPr>
        <w:pStyle w:val="ac"/>
        <w:rPr>
          <w:rFonts w:ascii="Times New Roman" w:hAnsi="Times New Roman" w:cs="Times New Roman"/>
          <w:b/>
          <w:sz w:val="20"/>
          <w:szCs w:val="20"/>
        </w:rPr>
      </w:pPr>
    </w:p>
    <w:p w:rsidR="00635A11" w:rsidRDefault="00635A11" w:rsidP="008F7C23">
      <w:pPr>
        <w:pStyle w:val="ac"/>
        <w:rPr>
          <w:rFonts w:ascii="Times New Roman" w:hAnsi="Times New Roman" w:cs="Times New Roman"/>
          <w:b/>
          <w:sz w:val="20"/>
          <w:szCs w:val="20"/>
        </w:rPr>
      </w:pPr>
    </w:p>
    <w:p w:rsidR="00635A11" w:rsidRDefault="00635A11" w:rsidP="008F7C23">
      <w:pPr>
        <w:pStyle w:val="ac"/>
        <w:rPr>
          <w:rFonts w:ascii="Times New Roman" w:hAnsi="Times New Roman" w:cs="Times New Roman"/>
          <w:b/>
          <w:sz w:val="20"/>
          <w:szCs w:val="20"/>
        </w:rPr>
      </w:pPr>
    </w:p>
    <w:p w:rsidR="00635A11" w:rsidRPr="008F7C23" w:rsidRDefault="00635A11" w:rsidP="008F7C23">
      <w:pPr>
        <w:pStyle w:val="ac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976"/>
        <w:gridCol w:w="3685"/>
      </w:tblGrid>
      <w:tr w:rsidR="008F7C23" w:rsidRPr="008F7C23" w:rsidTr="00635A11">
        <w:trPr>
          <w:trHeight w:val="397"/>
        </w:trPr>
        <w:tc>
          <w:tcPr>
            <w:tcW w:w="10631" w:type="dxa"/>
            <w:gridSpan w:val="4"/>
            <w:shd w:val="clear" w:color="auto" w:fill="DDD9C3" w:themeFill="background2" w:themeFillShade="E6"/>
            <w:vAlign w:val="center"/>
          </w:tcPr>
          <w:p w:rsidR="008F7C23" w:rsidRPr="008F7C23" w:rsidRDefault="008F7C23" w:rsidP="000A287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Пропорции смешивания</w:t>
            </w:r>
          </w:p>
        </w:tc>
      </w:tr>
      <w:tr w:rsidR="008F7C23" w:rsidRPr="008F7C23" w:rsidTr="00635A11">
        <w:trPr>
          <w:trHeight w:val="397"/>
        </w:trPr>
        <w:tc>
          <w:tcPr>
            <w:tcW w:w="1702" w:type="dxa"/>
            <w:vMerge w:val="restart"/>
            <w:vAlign w:val="center"/>
          </w:tcPr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F7C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1A99CD69" wp14:editId="1969FD87">
                  <wp:extent cx="640080" cy="627148"/>
                  <wp:effectExtent l="0" t="0" r="762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46" cy="66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vAlign w:val="center"/>
          </w:tcPr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Грунт</w:t>
            </w:r>
          </w:p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Отвердитель</w:t>
            </w:r>
          </w:p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Разбавитель </w:t>
            </w: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2K</w:t>
            </w:r>
          </w:p>
        </w:tc>
        <w:tc>
          <w:tcPr>
            <w:tcW w:w="2976" w:type="dxa"/>
            <w:vAlign w:val="center"/>
          </w:tcPr>
          <w:p w:rsidR="008F7C23" w:rsidRPr="008F7C23" w:rsidRDefault="008F7C23" w:rsidP="000A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объёму</w:t>
            </w:r>
          </w:p>
        </w:tc>
        <w:tc>
          <w:tcPr>
            <w:tcW w:w="3685" w:type="dxa"/>
            <w:vAlign w:val="center"/>
          </w:tcPr>
          <w:p w:rsidR="008F7C23" w:rsidRPr="008F7C23" w:rsidRDefault="008F7C23" w:rsidP="000A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массе</w:t>
            </w:r>
          </w:p>
        </w:tc>
      </w:tr>
      <w:tr w:rsidR="008F7C23" w:rsidRPr="008F7C23" w:rsidTr="00635A11">
        <w:trPr>
          <w:trHeight w:val="1005"/>
        </w:trPr>
        <w:tc>
          <w:tcPr>
            <w:tcW w:w="1702" w:type="dxa"/>
            <w:vMerge/>
          </w:tcPr>
          <w:p w:rsidR="008F7C23" w:rsidRPr="008F7C23" w:rsidRDefault="008F7C23" w:rsidP="000A287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F7C23" w:rsidRPr="008F7C23" w:rsidRDefault="008F7C23" w:rsidP="000A28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tbl>
            <w:tblPr>
              <w:tblW w:w="28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1"/>
            </w:tblGrid>
            <w:tr w:rsidR="008F7C23" w:rsidRPr="008F7C23" w:rsidTr="000A2873">
              <w:trPr>
                <w:trHeight w:val="240"/>
              </w:trPr>
              <w:tc>
                <w:tcPr>
                  <w:tcW w:w="2851" w:type="dxa"/>
                </w:tcPr>
                <w:p w:rsidR="008F7C23" w:rsidRPr="008F7C23" w:rsidRDefault="008F7C23" w:rsidP="000A28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7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  <w:p w:rsidR="008F7C23" w:rsidRPr="008F7C23" w:rsidRDefault="008F7C23" w:rsidP="000A28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7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  <w:p w:rsidR="008F7C23" w:rsidRPr="008F7C23" w:rsidRDefault="008F7C23" w:rsidP="000A28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7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10-20%</w:t>
                  </w:r>
                </w:p>
              </w:tc>
            </w:tr>
          </w:tbl>
          <w:p w:rsidR="008F7C23" w:rsidRPr="008F7C23" w:rsidRDefault="008F7C23" w:rsidP="000A287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гр.</w:t>
            </w:r>
          </w:p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 гр.</w:t>
            </w:r>
          </w:p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7-14</w:t>
            </w:r>
            <w:proofErr w:type="spellStart"/>
            <w:r w:rsidRPr="008F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</w:tr>
      <w:tr w:rsidR="008F7C23" w:rsidRPr="008F7C23" w:rsidTr="00635A11">
        <w:trPr>
          <w:trHeight w:val="407"/>
        </w:trPr>
        <w:tc>
          <w:tcPr>
            <w:tcW w:w="10631" w:type="dxa"/>
            <w:gridSpan w:val="4"/>
            <w:shd w:val="clear" w:color="auto" w:fill="DDD9C3" w:themeFill="background2" w:themeFillShade="E6"/>
            <w:vAlign w:val="center"/>
          </w:tcPr>
          <w:p w:rsidR="008F7C23" w:rsidRPr="008F7C23" w:rsidRDefault="008F7C23" w:rsidP="000A287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Вязкость готовой смеси</w:t>
            </w:r>
          </w:p>
        </w:tc>
      </w:tr>
      <w:tr w:rsidR="008F7C23" w:rsidRPr="008F7C23" w:rsidTr="00635A11">
        <w:trPr>
          <w:trHeight w:val="1393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122FE95B" wp14:editId="5317FC35">
                  <wp:extent cx="552450" cy="524828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596" cy="53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DIN</w:t>
            </w: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4мм</w:t>
            </w:r>
          </w:p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+20</w:t>
            </w: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о</w:t>
            </w: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С, с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vAlign w:val="center"/>
          </w:tcPr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16-18</w:t>
            </w:r>
          </w:p>
        </w:tc>
      </w:tr>
      <w:tr w:rsidR="008F7C23" w:rsidRPr="008F7C23" w:rsidTr="00635A11">
        <w:trPr>
          <w:trHeight w:val="397"/>
        </w:trPr>
        <w:tc>
          <w:tcPr>
            <w:tcW w:w="10631" w:type="dxa"/>
            <w:gridSpan w:val="4"/>
            <w:shd w:val="clear" w:color="auto" w:fill="DDD9C3" w:themeFill="background2" w:themeFillShade="E6"/>
            <w:vAlign w:val="center"/>
          </w:tcPr>
          <w:p w:rsidR="008F7C23" w:rsidRPr="008F7C23" w:rsidRDefault="008F7C23" w:rsidP="000A287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Плотность компонентов при +20</w:t>
            </w:r>
            <w:r w:rsidRPr="008F7C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О</w:t>
            </w:r>
            <w:r w:rsidRPr="008F7C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</w:tr>
      <w:tr w:rsidR="008F7C23" w:rsidRPr="008F7C23" w:rsidTr="00635A11">
        <w:trPr>
          <w:trHeight w:val="842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vAlign w:val="center"/>
          </w:tcPr>
          <w:p w:rsidR="008F7C23" w:rsidRPr="008F7C23" w:rsidRDefault="008F7C23" w:rsidP="000A2873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Грунт</w:t>
            </w:r>
          </w:p>
          <w:p w:rsidR="008F7C23" w:rsidRPr="008F7C23" w:rsidRDefault="008F7C23" w:rsidP="000A2873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Отвердитель 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  <w:vAlign w:val="center"/>
          </w:tcPr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1,59 ± 0,01 г/см³</w:t>
            </w:r>
          </w:p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0,94</w:t>
            </w: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 0,01 г/см³</w:t>
            </w:r>
          </w:p>
        </w:tc>
      </w:tr>
      <w:tr w:rsidR="008F7C23" w:rsidRPr="008F7C23" w:rsidTr="00635A11">
        <w:trPr>
          <w:trHeight w:val="284"/>
        </w:trPr>
        <w:tc>
          <w:tcPr>
            <w:tcW w:w="10631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F7C23" w:rsidRPr="008F7C23" w:rsidRDefault="008F7C23" w:rsidP="000A28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 летучих органических соединений (VOC)</w:t>
            </w:r>
          </w:p>
        </w:tc>
      </w:tr>
      <w:tr w:rsidR="008F7C23" w:rsidRPr="008F7C23" w:rsidTr="00635A11">
        <w:trPr>
          <w:trHeight w:val="437"/>
        </w:trPr>
        <w:tc>
          <w:tcPr>
            <w:tcW w:w="10631" w:type="dxa"/>
            <w:gridSpan w:val="4"/>
            <w:shd w:val="clear" w:color="auto" w:fill="FFFFFF" w:themeFill="background1"/>
            <w:vAlign w:val="center"/>
          </w:tcPr>
          <w:p w:rsidR="008F7C23" w:rsidRPr="008F7C23" w:rsidRDefault="008F7C23" w:rsidP="000A28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7C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VOC 2004/42/</w:t>
            </w:r>
            <w:proofErr w:type="gramStart"/>
            <w:r w:rsidRPr="008F7C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IIB(</w:t>
            </w:r>
            <w:proofErr w:type="gramEnd"/>
            <w:r w:rsidRPr="008F7C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8F7C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)(490) max. 540 g/l. </w:t>
            </w:r>
          </w:p>
        </w:tc>
      </w:tr>
    </w:tbl>
    <w:p w:rsidR="008F7C23" w:rsidRPr="008F7C23" w:rsidRDefault="008F7C23" w:rsidP="008F7C23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a8"/>
        <w:tblW w:w="1078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16"/>
        <w:gridCol w:w="2268"/>
        <w:gridCol w:w="1843"/>
        <w:gridCol w:w="1134"/>
        <w:gridCol w:w="1276"/>
        <w:gridCol w:w="1843"/>
      </w:tblGrid>
      <w:tr w:rsidR="008F7C23" w:rsidRPr="008F7C23" w:rsidTr="00635A11">
        <w:trPr>
          <w:trHeight w:val="397"/>
          <w:jc w:val="center"/>
        </w:trPr>
        <w:tc>
          <w:tcPr>
            <w:tcW w:w="10780" w:type="dxa"/>
            <w:gridSpan w:val="6"/>
            <w:shd w:val="clear" w:color="auto" w:fill="DDD9C3" w:themeFill="background2" w:themeFillShade="E6"/>
            <w:vAlign w:val="center"/>
          </w:tcPr>
          <w:p w:rsidR="008F7C23" w:rsidRPr="008F7C23" w:rsidRDefault="008F7C23" w:rsidP="000A28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ab/>
            </w:r>
            <w:r w:rsidRPr="008F7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Нанесение</w:t>
            </w:r>
          </w:p>
        </w:tc>
      </w:tr>
      <w:tr w:rsidR="008F7C23" w:rsidRPr="008F7C23" w:rsidTr="00635A11">
        <w:trPr>
          <w:trHeight w:val="397"/>
          <w:jc w:val="center"/>
        </w:trPr>
        <w:tc>
          <w:tcPr>
            <w:tcW w:w="2416" w:type="dxa"/>
            <w:vMerge w:val="restart"/>
            <w:vAlign w:val="center"/>
          </w:tcPr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7C2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5A336747" wp14:editId="010DE976">
                  <wp:extent cx="561975" cy="5619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vAlign w:val="center"/>
          </w:tcPr>
          <w:p w:rsidR="008F7C23" w:rsidRPr="008F7C23" w:rsidRDefault="008F7C23" w:rsidP="000A28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Характеристики окрасочного оборудования</w:t>
            </w:r>
          </w:p>
        </w:tc>
        <w:tc>
          <w:tcPr>
            <w:tcW w:w="2977" w:type="dxa"/>
            <w:gridSpan w:val="2"/>
            <w:vAlign w:val="center"/>
          </w:tcPr>
          <w:p w:rsidR="008F7C23" w:rsidRPr="008F7C23" w:rsidRDefault="008F7C23" w:rsidP="000A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Сопло</w:t>
            </w:r>
          </w:p>
        </w:tc>
        <w:tc>
          <w:tcPr>
            <w:tcW w:w="3119" w:type="dxa"/>
            <w:gridSpan w:val="2"/>
            <w:vAlign w:val="center"/>
          </w:tcPr>
          <w:p w:rsidR="008F7C23" w:rsidRPr="008F7C23" w:rsidRDefault="008F7C23" w:rsidP="000A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Давление</w:t>
            </w:r>
          </w:p>
        </w:tc>
      </w:tr>
      <w:tr w:rsidR="008F7C23" w:rsidRPr="008F7C23" w:rsidTr="00635A11">
        <w:trPr>
          <w:trHeight w:val="1202"/>
          <w:jc w:val="center"/>
        </w:trPr>
        <w:tc>
          <w:tcPr>
            <w:tcW w:w="2416" w:type="dxa"/>
            <w:vMerge/>
          </w:tcPr>
          <w:p w:rsidR="008F7C23" w:rsidRPr="008F7C23" w:rsidRDefault="008F7C23" w:rsidP="000A28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F7C23" w:rsidRPr="008F7C23" w:rsidRDefault="008F7C23" w:rsidP="000A28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F7C23" w:rsidRPr="008F7C23" w:rsidRDefault="008F7C23" w:rsidP="000A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 – 1,6 мм</w:t>
            </w:r>
          </w:p>
        </w:tc>
        <w:tc>
          <w:tcPr>
            <w:tcW w:w="3119" w:type="dxa"/>
            <w:gridSpan w:val="2"/>
            <w:vAlign w:val="center"/>
          </w:tcPr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2-3 бар</w:t>
            </w:r>
          </w:p>
        </w:tc>
      </w:tr>
      <w:tr w:rsidR="008F7C23" w:rsidRPr="008F7C23" w:rsidTr="00635A11">
        <w:trPr>
          <w:trHeight w:val="839"/>
          <w:jc w:val="center"/>
        </w:trPr>
        <w:tc>
          <w:tcPr>
            <w:tcW w:w="2416" w:type="dxa"/>
            <w:vMerge w:val="restart"/>
            <w:vAlign w:val="center"/>
          </w:tcPr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F7C2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0DC1FF1B" wp14:editId="66645ADE">
                  <wp:extent cx="590550" cy="590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vAlign w:val="center"/>
          </w:tcPr>
          <w:p w:rsidR="008F7C23" w:rsidRPr="008F7C23" w:rsidRDefault="008F7C23" w:rsidP="000A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sz w:val="20"/>
                <w:szCs w:val="20"/>
              </w:rPr>
              <w:t>Нанесение</w:t>
            </w:r>
          </w:p>
        </w:tc>
        <w:tc>
          <w:tcPr>
            <w:tcW w:w="1843" w:type="dxa"/>
            <w:vAlign w:val="center"/>
          </w:tcPr>
          <w:p w:rsidR="008F7C23" w:rsidRPr="008F7C23" w:rsidRDefault="008F7C23" w:rsidP="000A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слоёв</w:t>
            </w:r>
          </w:p>
        </w:tc>
        <w:tc>
          <w:tcPr>
            <w:tcW w:w="2410" w:type="dxa"/>
            <w:gridSpan w:val="2"/>
            <w:vAlign w:val="center"/>
          </w:tcPr>
          <w:p w:rsidR="008F7C23" w:rsidRPr="008F7C23" w:rsidRDefault="008F7C23" w:rsidP="000A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Выдержка до нанесения базового покрытия, мин</w:t>
            </w:r>
          </w:p>
        </w:tc>
        <w:tc>
          <w:tcPr>
            <w:tcW w:w="1843" w:type="dxa"/>
            <w:vAlign w:val="center"/>
          </w:tcPr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Толщина сухого покрытия мкм</w:t>
            </w:r>
          </w:p>
        </w:tc>
      </w:tr>
      <w:tr w:rsidR="008F7C23" w:rsidRPr="008F7C23" w:rsidTr="00635A11">
        <w:trPr>
          <w:trHeight w:val="397"/>
          <w:jc w:val="center"/>
        </w:trPr>
        <w:tc>
          <w:tcPr>
            <w:tcW w:w="2416" w:type="dxa"/>
            <w:vMerge/>
          </w:tcPr>
          <w:p w:rsidR="008F7C23" w:rsidRPr="008F7C23" w:rsidRDefault="008F7C23" w:rsidP="000A28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C23" w:rsidRPr="008F7C23" w:rsidRDefault="008F7C23" w:rsidP="000A28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7C23" w:rsidRPr="008F7C23" w:rsidRDefault="008F7C23" w:rsidP="000A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8F7C23" w:rsidRPr="008F7C23" w:rsidRDefault="008F7C23" w:rsidP="000A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8F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1843" w:type="dxa"/>
            <w:vAlign w:val="center"/>
          </w:tcPr>
          <w:p w:rsidR="008F7C23" w:rsidRPr="008F7C23" w:rsidRDefault="008F7C23" w:rsidP="000A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30-50 мкм</w:t>
            </w:r>
          </w:p>
        </w:tc>
      </w:tr>
      <w:tr w:rsidR="008F7C23" w:rsidRPr="008F7C23" w:rsidTr="00635A11">
        <w:trPr>
          <w:trHeight w:val="56"/>
          <w:jc w:val="center"/>
        </w:trPr>
        <w:tc>
          <w:tcPr>
            <w:tcW w:w="4684" w:type="dxa"/>
            <w:gridSpan w:val="2"/>
            <w:vAlign w:val="center"/>
          </w:tcPr>
          <w:p w:rsidR="008F7C23" w:rsidRPr="008F7C23" w:rsidRDefault="008F7C23" w:rsidP="000A28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Рекомендуемые условия нанесения</w:t>
            </w:r>
          </w:p>
        </w:tc>
        <w:tc>
          <w:tcPr>
            <w:tcW w:w="6096" w:type="dxa"/>
            <w:gridSpan w:val="4"/>
            <w:vAlign w:val="center"/>
          </w:tcPr>
          <w:p w:rsidR="008F7C23" w:rsidRPr="008F7C23" w:rsidRDefault="008F7C23" w:rsidP="000A2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материала и воздуха от +18 до +23</w:t>
            </w:r>
            <w:r w:rsidRPr="008F7C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О</w:t>
            </w:r>
            <w:r w:rsidRPr="008F7C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8F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F7C23" w:rsidRPr="008F7C23" w:rsidRDefault="008F7C23" w:rsidP="000A2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относительная влажность воздуха 40 – 75%</w:t>
            </w:r>
          </w:p>
        </w:tc>
      </w:tr>
      <w:tr w:rsidR="008F7C23" w:rsidRPr="008F7C23" w:rsidTr="00635A11">
        <w:trPr>
          <w:trHeight w:val="70"/>
          <w:jc w:val="center"/>
        </w:trPr>
        <w:tc>
          <w:tcPr>
            <w:tcW w:w="4684" w:type="dxa"/>
            <w:gridSpan w:val="2"/>
            <w:vAlign w:val="center"/>
          </w:tcPr>
          <w:p w:rsidR="008F7C23" w:rsidRPr="008F7C23" w:rsidRDefault="008F7C23" w:rsidP="000A28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Жизнеспособность при +20</w:t>
            </w: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О</w:t>
            </w: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менее, ч</w:t>
            </w:r>
          </w:p>
        </w:tc>
        <w:tc>
          <w:tcPr>
            <w:tcW w:w="6096" w:type="dxa"/>
            <w:gridSpan w:val="4"/>
            <w:vAlign w:val="center"/>
          </w:tcPr>
          <w:p w:rsidR="008F7C23" w:rsidRPr="008F7C23" w:rsidRDefault="008F7C23" w:rsidP="000A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7C23" w:rsidRPr="008F7C23" w:rsidTr="00635A11">
        <w:trPr>
          <w:trHeight w:val="70"/>
          <w:jc w:val="center"/>
        </w:trPr>
        <w:tc>
          <w:tcPr>
            <w:tcW w:w="4684" w:type="dxa"/>
            <w:gridSpan w:val="2"/>
            <w:vAlign w:val="center"/>
          </w:tcPr>
          <w:p w:rsidR="008F7C23" w:rsidRPr="008F7C23" w:rsidRDefault="008F7C23" w:rsidP="000A28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</w:t>
            </w:r>
          </w:p>
        </w:tc>
        <w:tc>
          <w:tcPr>
            <w:tcW w:w="6096" w:type="dxa"/>
            <w:gridSpan w:val="4"/>
            <w:vAlign w:val="center"/>
          </w:tcPr>
          <w:p w:rsidR="008F7C23" w:rsidRPr="008F7C23" w:rsidRDefault="008F7C23" w:rsidP="000A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sz w:val="20"/>
                <w:szCs w:val="20"/>
              </w:rPr>
              <w:t xml:space="preserve">Белый, серый, </w:t>
            </w:r>
            <w:proofErr w:type="spellStart"/>
            <w:r w:rsidRPr="008F7C23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  <w:proofErr w:type="spellEnd"/>
          </w:p>
        </w:tc>
      </w:tr>
      <w:tr w:rsidR="008F7C23" w:rsidRPr="008F7C23" w:rsidTr="00635A11">
        <w:trPr>
          <w:trHeight w:val="70"/>
          <w:jc w:val="center"/>
        </w:trPr>
        <w:tc>
          <w:tcPr>
            <w:tcW w:w="4684" w:type="dxa"/>
            <w:gridSpan w:val="2"/>
            <w:vAlign w:val="center"/>
          </w:tcPr>
          <w:p w:rsidR="008F7C23" w:rsidRPr="008F7C23" w:rsidRDefault="008F7C23" w:rsidP="000A28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Фасовка</w:t>
            </w:r>
          </w:p>
        </w:tc>
        <w:tc>
          <w:tcPr>
            <w:tcW w:w="6096" w:type="dxa"/>
            <w:gridSpan w:val="4"/>
            <w:vAlign w:val="center"/>
          </w:tcPr>
          <w:p w:rsidR="008F7C23" w:rsidRPr="008F7C23" w:rsidRDefault="008F7C23" w:rsidP="000A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sz w:val="20"/>
                <w:szCs w:val="20"/>
              </w:rPr>
              <w:t xml:space="preserve">800мл (1270±10гр) </w:t>
            </w:r>
          </w:p>
          <w:p w:rsidR="008F7C23" w:rsidRPr="008F7C23" w:rsidRDefault="008F7C23" w:rsidP="000A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sz w:val="20"/>
                <w:szCs w:val="20"/>
              </w:rPr>
              <w:t xml:space="preserve"> + 200мл (188±5гр)</w:t>
            </w:r>
          </w:p>
        </w:tc>
      </w:tr>
    </w:tbl>
    <w:p w:rsidR="008F7C23" w:rsidRPr="008F7C23" w:rsidRDefault="008F7C23" w:rsidP="008F7C23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F7C23" w:rsidRPr="008F7C23" w:rsidRDefault="008F7C23" w:rsidP="008F7C23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F7C23" w:rsidRPr="008F7C23" w:rsidRDefault="008F7C23" w:rsidP="008F7C23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F7C23" w:rsidRPr="008F7C23" w:rsidRDefault="008F7C23" w:rsidP="008F7C23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8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8F7C23" w:rsidRPr="008F7C23" w:rsidTr="00635A11">
        <w:trPr>
          <w:trHeight w:val="396"/>
        </w:trPr>
        <w:tc>
          <w:tcPr>
            <w:tcW w:w="10915" w:type="dxa"/>
            <w:shd w:val="clear" w:color="auto" w:fill="DDD9C3" w:themeFill="background2" w:themeFillShade="E6"/>
            <w:vAlign w:val="center"/>
          </w:tcPr>
          <w:p w:rsidR="008F7C23" w:rsidRPr="008F7C23" w:rsidRDefault="008F7C23" w:rsidP="000A2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 срок и условия хранения</w:t>
            </w:r>
          </w:p>
        </w:tc>
      </w:tr>
      <w:tr w:rsidR="008F7C23" w:rsidRPr="008F7C23" w:rsidTr="00635A11">
        <w:tc>
          <w:tcPr>
            <w:tcW w:w="10915" w:type="dxa"/>
          </w:tcPr>
          <w:p w:rsidR="00635A11" w:rsidRDefault="008F7C23" w:rsidP="000A2873">
            <w:pPr>
              <w:ind w:left="34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sz w:val="20"/>
                <w:szCs w:val="20"/>
              </w:rPr>
              <w:t>Защищайте от замерзания, повышенной температуры, солнечного света и влаги. Хранить и транспортировать в плотно закрытой оригинальной таре, в сухом, прохладном месте. Рекомендуемая температура хранения и транспортировки: от +5</w:t>
            </w:r>
            <w:r w:rsidRPr="008F7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F7C23">
              <w:rPr>
                <w:rFonts w:ascii="Times New Roman" w:hAnsi="Times New Roman" w:cs="Times New Roman"/>
                <w:sz w:val="20"/>
                <w:szCs w:val="20"/>
              </w:rPr>
              <w:t>С до +30</w:t>
            </w:r>
            <w:r w:rsidRPr="008F7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F7C23">
              <w:rPr>
                <w:rFonts w:ascii="Times New Roman" w:hAnsi="Times New Roman" w:cs="Times New Roman"/>
                <w:sz w:val="20"/>
                <w:szCs w:val="20"/>
              </w:rPr>
              <w:t xml:space="preserve">C.                </w:t>
            </w:r>
          </w:p>
          <w:p w:rsidR="008F7C23" w:rsidRPr="008F7C23" w:rsidRDefault="008F7C23" w:rsidP="000A2873">
            <w:pPr>
              <w:ind w:left="34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C23">
              <w:rPr>
                <w:rFonts w:ascii="Times New Roman" w:hAnsi="Times New Roman" w:cs="Times New Roman"/>
                <w:sz w:val="20"/>
                <w:szCs w:val="20"/>
              </w:rPr>
              <w:t xml:space="preserve"> Гарантийный срок хранения в нераспечатанной заводской упаковке - 12 месяцев.</w:t>
            </w:r>
          </w:p>
        </w:tc>
      </w:tr>
    </w:tbl>
    <w:p w:rsidR="00AA53CA" w:rsidRPr="008F7C23" w:rsidRDefault="00AA53CA" w:rsidP="009F5F43">
      <w:pPr>
        <w:ind w:left="993"/>
        <w:rPr>
          <w:rFonts w:ascii="Times New Roman" w:hAnsi="Times New Roman" w:cs="Times New Roman"/>
          <w:sz w:val="20"/>
          <w:szCs w:val="20"/>
        </w:rPr>
      </w:pPr>
    </w:p>
    <w:sectPr w:rsidR="00AA53CA" w:rsidRPr="008F7C23" w:rsidSect="000212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28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0F" w:rsidRDefault="00A2730F" w:rsidP="00AA53CA">
      <w:pPr>
        <w:spacing w:after="0" w:line="240" w:lineRule="auto"/>
      </w:pPr>
      <w:r>
        <w:separator/>
      </w:r>
    </w:p>
  </w:endnote>
  <w:endnote w:type="continuationSeparator" w:id="0">
    <w:p w:rsidR="00A2730F" w:rsidRDefault="00A2730F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0F" w:rsidRDefault="00A2730F" w:rsidP="00AA53CA">
      <w:pPr>
        <w:spacing w:after="0" w:line="240" w:lineRule="auto"/>
      </w:pPr>
      <w:r>
        <w:separator/>
      </w:r>
    </w:p>
  </w:footnote>
  <w:footnote w:type="continuationSeparator" w:id="0">
    <w:p w:rsidR="00A2730F" w:rsidRDefault="00A2730F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35A1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35A1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35A1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230B06"/>
    <w:multiLevelType w:val="hybridMultilevel"/>
    <w:tmpl w:val="366E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5401A"/>
    <w:multiLevelType w:val="hybridMultilevel"/>
    <w:tmpl w:val="DF763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021271"/>
    <w:rsid w:val="001E5C47"/>
    <w:rsid w:val="002753A8"/>
    <w:rsid w:val="00556087"/>
    <w:rsid w:val="00635A11"/>
    <w:rsid w:val="00645F41"/>
    <w:rsid w:val="006E699C"/>
    <w:rsid w:val="007538F3"/>
    <w:rsid w:val="00805DDB"/>
    <w:rsid w:val="008075F0"/>
    <w:rsid w:val="0087731C"/>
    <w:rsid w:val="008E678B"/>
    <w:rsid w:val="008F52E6"/>
    <w:rsid w:val="008F7C23"/>
    <w:rsid w:val="00987E3B"/>
    <w:rsid w:val="009A6678"/>
    <w:rsid w:val="009C1F84"/>
    <w:rsid w:val="009F5F43"/>
    <w:rsid w:val="00A2730F"/>
    <w:rsid w:val="00A45D22"/>
    <w:rsid w:val="00AA53CA"/>
    <w:rsid w:val="00B52CD2"/>
    <w:rsid w:val="00DC12C3"/>
    <w:rsid w:val="00E87BC9"/>
    <w:rsid w:val="00F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21271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8075F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8075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21271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021271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021271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1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0212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1271"/>
    <w:pPr>
      <w:ind w:left="720"/>
      <w:contextualSpacing/>
    </w:pPr>
  </w:style>
  <w:style w:type="paragraph" w:customStyle="1" w:styleId="ac">
    <w:name w:val="Адрес отправителя"/>
    <w:basedOn w:val="a"/>
    <w:uiPriority w:val="1"/>
    <w:qFormat/>
    <w:rsid w:val="008F7C23"/>
    <w:pPr>
      <w:spacing w:after="0" w:line="264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Default">
    <w:name w:val="Default"/>
    <w:rsid w:val="008F7C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F79D5-DC00-47B0-A890-914ABABE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Власов Сергей</cp:lastModifiedBy>
  <cp:revision>7</cp:revision>
  <cp:lastPrinted>2020-05-07T20:07:00Z</cp:lastPrinted>
  <dcterms:created xsi:type="dcterms:W3CDTF">2020-05-07T20:08:00Z</dcterms:created>
  <dcterms:modified xsi:type="dcterms:W3CDTF">2023-10-11T13:48:00Z</dcterms:modified>
</cp:coreProperties>
</file>