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02733" w:rsidRDefault="00702733">
      <w:pPr>
        <w:spacing w:after="0" w:line="240" w:lineRule="auto"/>
        <w:ind w:left="1386" w:right="116" w:hanging="1347"/>
        <w:jc w:val="both"/>
        <w:rPr>
          <w:rFonts w:ascii="Times New Roman" w:hAnsi="Times New Roman"/>
          <w:b/>
          <w:color w:val="1F497D"/>
          <w:sz w:val="28"/>
          <w:szCs w:val="28"/>
          <w:lang w:val="en-US"/>
        </w:rPr>
      </w:pPr>
    </w:p>
    <w:p w:rsidR="00702733" w:rsidRDefault="00702733">
      <w:pPr>
        <w:spacing w:after="0" w:line="240" w:lineRule="auto"/>
        <w:ind w:left="1386" w:right="116" w:hanging="1347"/>
        <w:jc w:val="both"/>
        <w:rPr>
          <w:rFonts w:ascii="Times New Roman" w:hAnsi="Times New Roman"/>
          <w:b/>
          <w:color w:val="1F497D"/>
          <w:sz w:val="28"/>
          <w:szCs w:val="28"/>
          <w:lang w:val="en-US"/>
        </w:rPr>
      </w:pPr>
    </w:p>
    <w:p w:rsidR="00702733" w:rsidRDefault="00702733">
      <w:pPr>
        <w:spacing w:after="0" w:line="240" w:lineRule="auto"/>
        <w:ind w:left="1386" w:right="116" w:hanging="1347"/>
        <w:jc w:val="both"/>
        <w:rPr>
          <w:rFonts w:ascii="Times New Roman" w:hAnsi="Times New Roman"/>
          <w:b/>
          <w:color w:val="1F497D"/>
          <w:sz w:val="28"/>
          <w:szCs w:val="28"/>
          <w:lang w:val="en-US"/>
        </w:rPr>
      </w:pPr>
    </w:p>
    <w:p w:rsidR="00702733" w:rsidRDefault="00702733">
      <w:pPr>
        <w:spacing w:after="0" w:line="240" w:lineRule="auto"/>
        <w:ind w:left="1386" w:right="116" w:hanging="1347"/>
        <w:jc w:val="both"/>
        <w:rPr>
          <w:rFonts w:ascii="Times New Roman" w:hAnsi="Times New Roman"/>
          <w:b/>
          <w:color w:val="1F497D"/>
          <w:sz w:val="28"/>
          <w:szCs w:val="28"/>
          <w:lang w:val="en-US"/>
        </w:rPr>
      </w:pPr>
    </w:p>
    <w:p w:rsidR="00702733" w:rsidRDefault="00702733">
      <w:pPr>
        <w:spacing w:after="0" w:line="240" w:lineRule="auto"/>
        <w:ind w:left="1386" w:right="116" w:hanging="1347"/>
        <w:jc w:val="both"/>
        <w:rPr>
          <w:rFonts w:ascii="Times New Roman" w:hAnsi="Times New Roman"/>
          <w:b/>
          <w:color w:val="1F497D"/>
          <w:sz w:val="28"/>
          <w:szCs w:val="28"/>
          <w:lang w:val="en-US"/>
        </w:rPr>
      </w:pPr>
    </w:p>
    <w:p w:rsidR="00702733" w:rsidRDefault="00702733">
      <w:pPr>
        <w:spacing w:after="0" w:line="240" w:lineRule="auto"/>
        <w:ind w:left="1386" w:right="116" w:hanging="1347"/>
        <w:jc w:val="both"/>
        <w:rPr>
          <w:rFonts w:ascii="Times New Roman" w:hAnsi="Times New Roman"/>
          <w:b/>
          <w:color w:val="1F497D"/>
          <w:sz w:val="28"/>
          <w:szCs w:val="28"/>
          <w:lang w:val="en-US"/>
        </w:rPr>
      </w:pPr>
    </w:p>
    <w:p w:rsidR="00702733" w:rsidRDefault="00702733">
      <w:pPr>
        <w:spacing w:after="0" w:line="240" w:lineRule="auto"/>
        <w:ind w:left="1386" w:right="116" w:hanging="1347"/>
        <w:jc w:val="both"/>
        <w:rPr>
          <w:rFonts w:ascii="Times New Roman" w:hAnsi="Times New Roman"/>
          <w:b/>
          <w:color w:val="1F497D"/>
          <w:sz w:val="28"/>
          <w:szCs w:val="28"/>
          <w:lang w:val="en-US"/>
        </w:rPr>
      </w:pPr>
    </w:p>
    <w:p w:rsidR="00702733" w:rsidRDefault="00702733">
      <w:pPr>
        <w:spacing w:after="0" w:line="240" w:lineRule="auto"/>
        <w:ind w:left="1386" w:right="116" w:hanging="1347"/>
        <w:jc w:val="both"/>
        <w:rPr>
          <w:rFonts w:ascii="Times New Roman" w:hAnsi="Times New Roman"/>
          <w:b/>
          <w:color w:val="1F497D"/>
          <w:sz w:val="28"/>
          <w:szCs w:val="28"/>
          <w:lang w:val="en-US"/>
        </w:rPr>
      </w:pPr>
    </w:p>
    <w:p w:rsidR="00702733" w:rsidRDefault="00702733">
      <w:pPr>
        <w:spacing w:after="0" w:line="240" w:lineRule="auto"/>
        <w:ind w:left="1386" w:right="116" w:hanging="1347"/>
        <w:jc w:val="both"/>
        <w:rPr>
          <w:rFonts w:ascii="Times New Roman" w:hAnsi="Times New Roman"/>
          <w:b/>
          <w:color w:val="1F497D"/>
          <w:sz w:val="28"/>
          <w:szCs w:val="28"/>
          <w:lang w:val="en-US"/>
        </w:rPr>
      </w:pPr>
    </w:p>
    <w:p w:rsidR="00702733" w:rsidRDefault="009714FF">
      <w:pPr>
        <w:spacing w:after="0" w:line="240" w:lineRule="auto"/>
        <w:ind w:left="1386" w:right="116" w:hanging="1347"/>
        <w:jc w:val="both"/>
        <w:rPr>
          <w:rFonts w:ascii="Times New Roman" w:hAnsi="Times New Roman"/>
          <w:b/>
          <w:color w:val="1F497D"/>
          <w:sz w:val="28"/>
          <w:szCs w:val="28"/>
          <w:lang w:val="en-US"/>
        </w:rPr>
      </w:pPr>
      <w:r>
        <w:rPr>
          <w:rFonts w:ascii="Times New Roman" w:hAnsi="Times New Roman"/>
          <w:b/>
          <w:color w:val="1F497D" w:themeColor="text2"/>
          <w:sz w:val="28"/>
          <w:szCs w:val="28"/>
          <w:lang w:val="en-US"/>
        </w:rPr>
        <w:t>SOLID PROFESSIONAL FADE OUT THINNER</w:t>
      </w:r>
    </w:p>
    <w:p w:rsidR="00702733" w:rsidRDefault="009714FF">
      <w:pPr>
        <w:spacing w:after="0" w:line="240" w:lineRule="auto"/>
        <w:ind w:left="1386" w:right="116" w:hanging="1347"/>
        <w:jc w:val="both"/>
        <w:rPr>
          <w:rFonts w:ascii="Times New Roman" w:hAnsi="Times New Roman"/>
          <w:b/>
          <w:sz w:val="20"/>
          <w:szCs w:val="20"/>
          <w:lang w:val="en-US"/>
        </w:rPr>
      </w:pPr>
      <w:r>
        <w:rPr>
          <w:rFonts w:ascii="Times New Roman" w:hAnsi="Times New Roman"/>
          <w:b/>
          <w:sz w:val="20"/>
          <w:szCs w:val="20"/>
        </w:rPr>
        <w:t>Растворитель</w:t>
      </w:r>
      <w:r>
        <w:rPr>
          <w:rFonts w:ascii="Times New Roman" w:hAnsi="Times New Roman"/>
          <w:b/>
          <w:sz w:val="20"/>
          <w:szCs w:val="20"/>
          <w:lang w:val="en-US"/>
        </w:rPr>
        <w:t xml:space="preserve"> </w:t>
      </w:r>
      <w:r>
        <w:rPr>
          <w:rFonts w:ascii="Times New Roman" w:hAnsi="Times New Roman"/>
          <w:b/>
          <w:sz w:val="20"/>
          <w:szCs w:val="20"/>
        </w:rPr>
        <w:t>для</w:t>
      </w:r>
      <w:r>
        <w:rPr>
          <w:rFonts w:ascii="Times New Roman" w:hAnsi="Times New Roman"/>
          <w:b/>
          <w:sz w:val="20"/>
          <w:szCs w:val="20"/>
          <w:lang w:val="en-US"/>
        </w:rPr>
        <w:t xml:space="preserve"> </w:t>
      </w:r>
      <w:r>
        <w:rPr>
          <w:rFonts w:ascii="Times New Roman" w:hAnsi="Times New Roman"/>
          <w:b/>
          <w:sz w:val="20"/>
          <w:szCs w:val="20"/>
        </w:rPr>
        <w:t>переходов</w:t>
      </w:r>
    </w:p>
    <w:p w:rsidR="00AF0E76" w:rsidRDefault="00AF0E76" w:rsidP="00AF0E76">
      <w:pPr>
        <w:spacing w:after="0" w:line="240" w:lineRule="auto"/>
        <w:ind w:right="116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 xml:space="preserve">Количество в коробке: </w:t>
      </w:r>
      <w:r w:rsidRPr="00E11A6E">
        <w:rPr>
          <w:rFonts w:ascii="Times New Roman" w:hAnsi="Times New Roman"/>
          <w:sz w:val="20"/>
          <w:szCs w:val="20"/>
        </w:rPr>
        <w:t>6 штук</w:t>
      </w:r>
      <w:r>
        <w:rPr>
          <w:rFonts w:ascii="Times New Roman" w:hAnsi="Times New Roman"/>
          <w:sz w:val="20"/>
          <w:szCs w:val="20"/>
        </w:rPr>
        <w:t>.</w:t>
      </w:r>
    </w:p>
    <w:p w:rsidR="00702733" w:rsidRDefault="00702733">
      <w:pPr>
        <w:spacing w:after="0" w:line="240" w:lineRule="auto"/>
        <w:ind w:left="1386" w:right="116" w:hanging="1347"/>
        <w:jc w:val="both"/>
        <w:rPr>
          <w:rFonts w:ascii="Times New Roman" w:hAnsi="Times New Roman"/>
          <w:sz w:val="20"/>
          <w:szCs w:val="20"/>
          <w:lang w:val="en-US"/>
        </w:rPr>
      </w:pPr>
      <w:bookmarkStart w:id="0" w:name="_GoBack"/>
      <w:bookmarkEnd w:id="0"/>
    </w:p>
    <w:p w:rsidR="00702733" w:rsidRDefault="009714FF">
      <w:pPr>
        <w:spacing w:after="0" w:line="240" w:lineRule="auto"/>
        <w:ind w:left="1386" w:right="116" w:hanging="1347"/>
        <w:jc w:val="both"/>
        <w:rPr>
          <w:lang w:val="en-US"/>
        </w:rPr>
      </w:pPr>
      <w:r>
        <w:rPr>
          <w:rFonts w:ascii="Times New Roman" w:hAnsi="Times New Roman"/>
          <w:sz w:val="20"/>
          <w:szCs w:val="20"/>
        </w:rPr>
        <w:t>Артикул</w:t>
      </w:r>
      <w:r>
        <w:rPr>
          <w:rFonts w:ascii="Times New Roman" w:hAnsi="Times New Roman"/>
          <w:sz w:val="20"/>
          <w:szCs w:val="20"/>
          <w:lang w:val="en-US"/>
        </w:rPr>
        <w:t xml:space="preserve">: </w:t>
      </w:r>
      <w:r>
        <w:rPr>
          <w:rFonts w:ascii="Times New Roman" w:hAnsi="Times New Roman" w:cs="Times New Roman"/>
          <w:lang w:val="en-US"/>
        </w:rPr>
        <w:t>500.5500 SOLID PROFESSIONAL LINE FADE OUT THINNER (</w:t>
      </w:r>
      <w:r>
        <w:rPr>
          <w:rFonts w:ascii="Times New Roman" w:hAnsi="Times New Roman" w:cs="Times New Roman"/>
        </w:rPr>
        <w:t>фасовка</w:t>
      </w:r>
      <w:r>
        <w:rPr>
          <w:rFonts w:ascii="Times New Roman" w:hAnsi="Times New Roman" w:cs="Times New Roman"/>
          <w:lang w:val="en-US"/>
        </w:rPr>
        <w:t xml:space="preserve"> 500 </w:t>
      </w:r>
      <w:r>
        <w:rPr>
          <w:rFonts w:ascii="Times New Roman" w:hAnsi="Times New Roman" w:cs="Times New Roman"/>
        </w:rPr>
        <w:t>мл</w:t>
      </w:r>
      <w:r>
        <w:rPr>
          <w:rFonts w:ascii="Times New Roman" w:hAnsi="Times New Roman" w:cs="Times New Roman"/>
          <w:lang w:val="en-US"/>
        </w:rPr>
        <w:t xml:space="preserve">) </w:t>
      </w:r>
      <w:r>
        <w:rPr>
          <w:rFonts w:ascii="Times New Roman" w:hAnsi="Times New Roman" w:cs="Times New Roman"/>
        </w:rPr>
        <w:t>разбавитель</w:t>
      </w:r>
      <w:r>
        <w:rPr>
          <w:rFonts w:ascii="Times New Roman" w:hAnsi="Times New Roman" w:cs="Times New Roman"/>
          <w:lang w:val="en-US"/>
        </w:rPr>
        <w:t xml:space="preserve"> </w:t>
      </w:r>
      <w:r>
        <w:rPr>
          <w:rFonts w:ascii="Times New Roman" w:hAnsi="Times New Roman" w:cs="Times New Roman"/>
        </w:rPr>
        <w:t>для</w:t>
      </w:r>
      <w:r>
        <w:rPr>
          <w:rFonts w:ascii="Times New Roman" w:hAnsi="Times New Roman" w:cs="Times New Roman"/>
          <w:lang w:val="en-US"/>
        </w:rPr>
        <w:t xml:space="preserve"> </w:t>
      </w:r>
      <w:r>
        <w:rPr>
          <w:rFonts w:ascii="Times New Roman" w:hAnsi="Times New Roman" w:cs="Times New Roman"/>
        </w:rPr>
        <w:t>переходов</w:t>
      </w:r>
      <w:r>
        <w:rPr>
          <w:rFonts w:ascii="Times New Roman" w:hAnsi="Times New Roman" w:cs="Times New Roman"/>
          <w:lang w:val="en-US"/>
        </w:rPr>
        <w:t xml:space="preserve"> </w:t>
      </w:r>
      <w:r>
        <w:rPr>
          <w:rFonts w:ascii="Times New Roman" w:hAnsi="Times New Roman" w:cs="Times New Roman"/>
        </w:rPr>
        <w:t>по</w:t>
      </w:r>
      <w:r>
        <w:rPr>
          <w:rFonts w:ascii="Times New Roman" w:hAnsi="Times New Roman" w:cs="Times New Roman"/>
          <w:lang w:val="en-US"/>
        </w:rPr>
        <w:t xml:space="preserve"> </w:t>
      </w:r>
      <w:r>
        <w:rPr>
          <w:rFonts w:ascii="Times New Roman" w:hAnsi="Times New Roman" w:cs="Times New Roman"/>
        </w:rPr>
        <w:t>лаку</w:t>
      </w:r>
      <w:r>
        <w:rPr>
          <w:rFonts w:ascii="Times New Roman" w:hAnsi="Times New Roman" w:cs="Times New Roman"/>
          <w:lang w:val="en-US"/>
        </w:rPr>
        <w:t>.</w:t>
      </w:r>
    </w:p>
    <w:p w:rsidR="00702733" w:rsidRDefault="00702733">
      <w:pPr>
        <w:spacing w:after="0" w:line="240" w:lineRule="auto"/>
        <w:ind w:left="1386" w:right="116" w:hanging="1347"/>
        <w:jc w:val="both"/>
        <w:rPr>
          <w:rFonts w:ascii="Times New Roman" w:hAnsi="Times New Roman"/>
          <w:sz w:val="20"/>
          <w:szCs w:val="20"/>
          <w:lang w:val="en-US"/>
        </w:rPr>
      </w:pPr>
    </w:p>
    <w:p w:rsidR="00702733" w:rsidRDefault="009714FF">
      <w:pPr>
        <w:spacing w:after="0" w:line="240" w:lineRule="auto"/>
        <w:ind w:left="1386" w:right="116" w:hanging="1347"/>
        <w:jc w:val="both"/>
        <w:rPr>
          <w:rFonts w:ascii="Times New Roman" w:hAnsi="Times New Roman"/>
          <w:bCs/>
          <w:sz w:val="20"/>
          <w:szCs w:val="20"/>
        </w:rPr>
      </w:pPr>
      <w:r>
        <w:rPr>
          <w:rFonts w:ascii="Times New Roman" w:hAnsi="Times New Roman"/>
          <w:b/>
          <w:bCs/>
          <w:sz w:val="20"/>
          <w:szCs w:val="20"/>
        </w:rPr>
        <w:t>ОПИСАНИЕ</w:t>
      </w:r>
    </w:p>
    <w:p w:rsidR="00702733" w:rsidRDefault="00702733">
      <w:pPr>
        <w:spacing w:after="0" w:line="240" w:lineRule="auto"/>
        <w:ind w:left="1386" w:right="116" w:hanging="1347"/>
        <w:jc w:val="both"/>
        <w:rPr>
          <w:rFonts w:ascii="Times New Roman" w:hAnsi="Times New Roman"/>
          <w:sz w:val="20"/>
          <w:szCs w:val="20"/>
        </w:rPr>
      </w:pPr>
    </w:p>
    <w:p w:rsidR="00702733" w:rsidRDefault="009714FF">
      <w:pPr>
        <w:spacing w:after="0" w:line="240" w:lineRule="auto"/>
        <w:ind w:left="1386" w:right="116" w:hanging="1347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Разбавитель, позволяющий нивелировать оптическую границу, между старым и </w:t>
      </w:r>
      <w:r w:rsidR="001E4F2B">
        <w:rPr>
          <w:rFonts w:ascii="Times New Roman" w:hAnsi="Times New Roman"/>
          <w:sz w:val="20"/>
          <w:szCs w:val="20"/>
        </w:rPr>
        <w:t>нанесёнными</w:t>
      </w:r>
      <w:r>
        <w:rPr>
          <w:rFonts w:ascii="Times New Roman" w:hAnsi="Times New Roman"/>
          <w:sz w:val="20"/>
          <w:szCs w:val="20"/>
        </w:rPr>
        <w:t xml:space="preserve"> 2-К или 1-К акриловыми</w:t>
      </w:r>
    </w:p>
    <w:p w:rsidR="00702733" w:rsidRDefault="009714FF">
      <w:pPr>
        <w:spacing w:after="0" w:line="240" w:lineRule="auto"/>
        <w:ind w:left="1386" w:right="116" w:hanging="1347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материалами. Его целью является растворение опыла, оседающего вокруг ремонтируемой поверхности, а также </w:t>
      </w:r>
    </w:p>
    <w:p w:rsidR="00702733" w:rsidRDefault="009714FF">
      <w:pPr>
        <w:spacing w:after="0" w:line="240" w:lineRule="auto"/>
        <w:ind w:left="1386" w:right="116" w:hanging="1347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устранения оптической разницы блеска в месте соединения старой лаковой оболочки и ремонтного продукта.</w:t>
      </w:r>
    </w:p>
    <w:p w:rsidR="00702733" w:rsidRDefault="00702733">
      <w:pPr>
        <w:spacing w:after="0" w:line="240" w:lineRule="auto"/>
        <w:ind w:left="1386" w:right="116" w:hanging="1347"/>
        <w:rPr>
          <w:rFonts w:ascii="Times New Roman" w:hAnsi="Times New Roman"/>
          <w:sz w:val="20"/>
          <w:szCs w:val="20"/>
        </w:rPr>
      </w:pPr>
    </w:p>
    <w:p w:rsidR="00702733" w:rsidRDefault="009714FF">
      <w:pPr>
        <w:spacing w:after="0" w:line="240" w:lineRule="auto"/>
        <w:ind w:left="1386" w:right="116" w:hanging="1347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 xml:space="preserve">Гарантирует </w:t>
      </w:r>
      <w:r w:rsidR="001E4F2B">
        <w:rPr>
          <w:rFonts w:ascii="Times New Roman" w:hAnsi="Times New Roman"/>
          <w:b/>
          <w:sz w:val="20"/>
          <w:szCs w:val="20"/>
        </w:rPr>
        <w:t>лёгкую</w:t>
      </w:r>
      <w:r>
        <w:rPr>
          <w:rFonts w:ascii="Times New Roman" w:hAnsi="Times New Roman"/>
          <w:b/>
          <w:sz w:val="20"/>
          <w:szCs w:val="20"/>
        </w:rPr>
        <w:t xml:space="preserve"> и быструю </w:t>
      </w:r>
      <w:r w:rsidR="001E4F2B">
        <w:rPr>
          <w:rFonts w:ascii="Times New Roman" w:hAnsi="Times New Roman"/>
          <w:b/>
          <w:sz w:val="20"/>
          <w:szCs w:val="20"/>
        </w:rPr>
        <w:t>растушёвку</w:t>
      </w:r>
      <w:r>
        <w:rPr>
          <w:rFonts w:ascii="Times New Roman" w:hAnsi="Times New Roman"/>
          <w:b/>
          <w:sz w:val="20"/>
          <w:szCs w:val="20"/>
        </w:rPr>
        <w:t xml:space="preserve"> так же в случае применения лаков с высоким содержанием сухого</w:t>
      </w:r>
    </w:p>
    <w:p w:rsidR="00702733" w:rsidRDefault="009714FF">
      <w:pPr>
        <w:spacing w:after="0" w:line="240" w:lineRule="auto"/>
        <w:ind w:right="116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>остатка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b/>
          <w:sz w:val="20"/>
          <w:szCs w:val="20"/>
        </w:rPr>
        <w:t>(</w:t>
      </w:r>
      <w:r>
        <w:rPr>
          <w:rFonts w:ascii="Times New Roman" w:hAnsi="Times New Roman"/>
          <w:b/>
          <w:sz w:val="20"/>
          <w:szCs w:val="20"/>
          <w:lang w:val="pl-PL"/>
        </w:rPr>
        <w:t>HS</w:t>
      </w:r>
      <w:r>
        <w:rPr>
          <w:rFonts w:ascii="Times New Roman" w:hAnsi="Times New Roman"/>
          <w:b/>
          <w:sz w:val="20"/>
          <w:szCs w:val="20"/>
        </w:rPr>
        <w:t xml:space="preserve">, </w:t>
      </w:r>
      <w:r>
        <w:rPr>
          <w:rFonts w:ascii="Times New Roman" w:hAnsi="Times New Roman"/>
          <w:b/>
          <w:sz w:val="20"/>
          <w:szCs w:val="20"/>
          <w:lang w:val="pl-PL"/>
        </w:rPr>
        <w:t>VHS</w:t>
      </w:r>
      <w:r>
        <w:rPr>
          <w:rFonts w:ascii="Times New Roman" w:hAnsi="Times New Roman"/>
          <w:b/>
          <w:sz w:val="20"/>
          <w:szCs w:val="20"/>
        </w:rPr>
        <w:t>).</w:t>
      </w:r>
    </w:p>
    <w:p w:rsidR="00702733" w:rsidRDefault="00702733">
      <w:pPr>
        <w:spacing w:after="0" w:line="240" w:lineRule="auto"/>
        <w:ind w:right="116"/>
        <w:rPr>
          <w:rFonts w:ascii="Times New Roman" w:hAnsi="Times New Roman"/>
          <w:sz w:val="20"/>
          <w:szCs w:val="20"/>
        </w:rPr>
      </w:pPr>
    </w:p>
    <w:p w:rsidR="00702733" w:rsidRDefault="009714FF">
      <w:pPr>
        <w:spacing w:after="0" w:line="240" w:lineRule="auto"/>
        <w:ind w:left="1386" w:right="116" w:hanging="1347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- разглаживает поверхность,</w:t>
      </w:r>
    </w:p>
    <w:p w:rsidR="00702733" w:rsidRDefault="009714FF">
      <w:pPr>
        <w:spacing w:after="0" w:line="240" w:lineRule="auto"/>
        <w:ind w:left="1386" w:right="116" w:hanging="1347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- </w:t>
      </w:r>
      <w:r w:rsidR="001E4F2B">
        <w:rPr>
          <w:rFonts w:ascii="Times New Roman" w:hAnsi="Times New Roman"/>
          <w:sz w:val="20"/>
          <w:szCs w:val="20"/>
        </w:rPr>
        <w:t>растушёвывает</w:t>
      </w:r>
      <w:r>
        <w:rPr>
          <w:rFonts w:ascii="Times New Roman" w:hAnsi="Times New Roman"/>
          <w:sz w:val="20"/>
          <w:szCs w:val="20"/>
        </w:rPr>
        <w:t xml:space="preserve"> на не матированной поверхности,</w:t>
      </w:r>
    </w:p>
    <w:p w:rsidR="00702733" w:rsidRDefault="009714FF">
      <w:pPr>
        <w:spacing w:after="0" w:line="240" w:lineRule="auto"/>
        <w:ind w:left="1386" w:right="116" w:hanging="1347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- не приводит к потере блеска, так же во время прогревания при повышенной температуре (до 60</w:t>
      </w:r>
      <w:r>
        <w:rPr>
          <w:rFonts w:ascii="Times New Roman" w:hAnsi="Times New Roman"/>
          <w:sz w:val="20"/>
          <w:szCs w:val="20"/>
          <w:vertAlign w:val="superscript"/>
          <w:lang w:val="pl-PL"/>
        </w:rPr>
        <w:t>o</w:t>
      </w:r>
      <w:r>
        <w:rPr>
          <w:rFonts w:ascii="Times New Roman" w:hAnsi="Times New Roman"/>
          <w:sz w:val="20"/>
          <w:szCs w:val="20"/>
          <w:lang w:val="pl-PL"/>
        </w:rPr>
        <w:t>C</w:t>
      </w:r>
      <w:r>
        <w:rPr>
          <w:rFonts w:ascii="Times New Roman" w:hAnsi="Times New Roman"/>
          <w:sz w:val="20"/>
          <w:szCs w:val="20"/>
        </w:rPr>
        <w:t>),</w:t>
      </w:r>
    </w:p>
    <w:p w:rsidR="00702733" w:rsidRDefault="009714FF">
      <w:pPr>
        <w:spacing w:after="0" w:line="240" w:lineRule="auto"/>
        <w:ind w:left="1386" w:right="116" w:hanging="1347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- удобен в применении.</w:t>
      </w:r>
    </w:p>
    <w:p w:rsidR="00702733" w:rsidRDefault="00702733">
      <w:pPr>
        <w:spacing w:after="0" w:line="240" w:lineRule="auto"/>
        <w:ind w:left="1386" w:right="116" w:hanging="1347"/>
        <w:rPr>
          <w:rFonts w:ascii="Times New Roman" w:hAnsi="Times New Roman"/>
          <w:sz w:val="20"/>
          <w:szCs w:val="20"/>
        </w:rPr>
      </w:pPr>
    </w:p>
    <w:tbl>
      <w:tblPr>
        <w:tblStyle w:val="afb"/>
        <w:tblpPr w:leftFromText="180" w:rightFromText="180" w:vertAnchor="text" w:horzAnchor="margin" w:tblpXSpec="center" w:tblpY="149"/>
        <w:tblW w:w="5217" w:type="pct"/>
        <w:tblLook w:val="04A0" w:firstRow="1" w:lastRow="0" w:firstColumn="1" w:lastColumn="0" w:noHBand="0" w:noVBand="1"/>
      </w:tblPr>
      <w:tblGrid>
        <w:gridCol w:w="4098"/>
        <w:gridCol w:w="6812"/>
      </w:tblGrid>
      <w:tr w:rsidR="00702733">
        <w:trPr>
          <w:trHeight w:val="699"/>
        </w:trPr>
        <w:tc>
          <w:tcPr>
            <w:tcW w:w="1878" w:type="pct"/>
            <w:vAlign w:val="center"/>
          </w:tcPr>
          <w:p w:rsidR="00702733" w:rsidRDefault="009714FF">
            <w:pPr>
              <w:ind w:hanging="79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371475" cy="371475"/>
                      <wp:effectExtent l="0" t="0" r="9525" b="9525"/>
                      <wp:docPr id="4" name="Рисунок 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8"/>
                              <a:stretch/>
                            </pic:blipFill>
                            <pic:spPr bwMode="auto">
                              <a:xfrm>
                                <a:off x="0" y="0"/>
                                <a:ext cx="369078" cy="36907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3" o:spid="_x0000_s3" type="#_x0000_t75" style="mso-wrap-distance-left:0.0pt;mso-wrap-distance-top:0.0pt;mso-wrap-distance-right:0.0pt;mso-wrap-distance-bottom:0.0pt;width:29.2pt;height:29.2pt;" stroked="f">
                      <v:path textboxrect="0,0,0,0"/>
                      <v:imagedata r:id="rId16" o:title=""/>
                    </v:shape>
                  </w:pict>
                </mc:Fallback>
              </mc:AlternateContent>
            </w:r>
            <w:r>
              <w:rPr>
                <w:sz w:val="20"/>
                <w:szCs w:val="20"/>
              </w:rPr>
              <w:t xml:space="preserve"> Пропорции смешивания</w:t>
            </w:r>
          </w:p>
        </w:tc>
        <w:tc>
          <w:tcPr>
            <w:tcW w:w="3122" w:type="pct"/>
            <w:vAlign w:val="center"/>
          </w:tcPr>
          <w:p w:rsidR="00702733" w:rsidRDefault="009714FF">
            <w:pPr>
              <w:pStyle w:val="af9"/>
              <w:ind w:left="0" w:right="1954"/>
              <w:rPr>
                <w:rFonts w:asciiTheme="minorHAnsi" w:hAnsiTheme="minorHAnsi"/>
                <w:bCs/>
                <w:spacing w:val="-2"/>
                <w:sz w:val="20"/>
                <w:szCs w:val="20"/>
              </w:rPr>
            </w:pPr>
            <w:r>
              <w:rPr>
                <w:rFonts w:asciiTheme="minorHAnsi" w:hAnsiTheme="minorHAnsi"/>
                <w:bCs/>
                <w:spacing w:val="-2"/>
                <w:sz w:val="20"/>
                <w:szCs w:val="20"/>
              </w:rPr>
              <w:t>Продукт готов к применению</w:t>
            </w:r>
          </w:p>
          <w:p w:rsidR="00702733" w:rsidRDefault="00702733">
            <w:pPr>
              <w:rPr>
                <w:b/>
                <w:bCs/>
                <w:spacing w:val="-2"/>
                <w:sz w:val="20"/>
                <w:szCs w:val="20"/>
                <w:lang w:val="en-US"/>
              </w:rPr>
            </w:pPr>
          </w:p>
        </w:tc>
      </w:tr>
      <w:tr w:rsidR="00702733">
        <w:trPr>
          <w:trHeight w:val="609"/>
        </w:trPr>
        <w:tc>
          <w:tcPr>
            <w:tcW w:w="1878" w:type="pct"/>
            <w:vAlign w:val="center"/>
          </w:tcPr>
          <w:p w:rsidR="00702733" w:rsidRDefault="009714FF">
            <w:pPr>
              <w:ind w:left="630" w:hanging="630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371475" cy="371475"/>
                      <wp:effectExtent l="0" t="0" r="9525" b="9525"/>
                      <wp:docPr id="5" name="Рисунок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Вязкость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7"/>
                              <a:stretch/>
                            </pic:blipFill>
                            <pic:spPr bwMode="auto">
                              <a:xfrm>
                                <a:off x="0" y="0"/>
                                <a:ext cx="371475" cy="3714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4" o:spid="_x0000_s4" type="#_x0000_t75" style="mso-wrap-distance-left:0.0pt;mso-wrap-distance-top:0.0pt;mso-wrap-distance-right:0.0pt;mso-wrap-distance-bottom:0.0pt;width:29.2pt;height:29.2pt;" stroked="false">
                      <v:path textboxrect="0,0,0,0"/>
                      <v:imagedata r:id="rId18" o:title=""/>
                    </v:shape>
                  </w:pict>
                </mc:Fallback>
              </mc:AlternateContent>
            </w:r>
            <w:r>
              <w:rPr>
                <w:sz w:val="20"/>
                <w:szCs w:val="20"/>
              </w:rPr>
              <w:t xml:space="preserve"> Вязкость</w:t>
            </w:r>
          </w:p>
        </w:tc>
        <w:tc>
          <w:tcPr>
            <w:tcW w:w="3122" w:type="pct"/>
            <w:vAlign w:val="center"/>
          </w:tcPr>
          <w:p w:rsidR="00702733" w:rsidRDefault="009714FF">
            <w:pPr>
              <w:pStyle w:val="TableParagraph"/>
              <w:ind w:right="1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pacing w:val="-2"/>
                <w:sz w:val="20"/>
                <w:szCs w:val="20"/>
              </w:rPr>
              <w:t>10-11</w:t>
            </w:r>
            <w:r>
              <w:rPr>
                <w:rFonts w:asciiTheme="minorHAnsi" w:hAnsiTheme="minorHAnsi"/>
                <w:spacing w:val="2"/>
                <w:sz w:val="20"/>
                <w:szCs w:val="20"/>
              </w:rPr>
              <w:t>с</w:t>
            </w:r>
            <w:r>
              <w:rPr>
                <w:rFonts w:asciiTheme="minorHAnsi" w:hAnsiTheme="minorHAnsi"/>
                <w:spacing w:val="-2"/>
                <w:sz w:val="20"/>
                <w:szCs w:val="20"/>
              </w:rPr>
              <w:t>ек</w:t>
            </w:r>
            <w:r>
              <w:rPr>
                <w:rFonts w:asciiTheme="minorHAnsi" w:hAnsiTheme="minorHAnsi"/>
                <w:spacing w:val="1"/>
                <w:sz w:val="20"/>
                <w:szCs w:val="20"/>
              </w:rPr>
              <w:t>.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, </w:t>
            </w:r>
            <w:r>
              <w:rPr>
                <w:rFonts w:asciiTheme="minorHAnsi" w:hAnsiTheme="minorHAnsi"/>
                <w:spacing w:val="-3"/>
                <w:sz w:val="20"/>
                <w:szCs w:val="20"/>
              </w:rPr>
              <w:t>D</w:t>
            </w:r>
            <w:r>
              <w:rPr>
                <w:rFonts w:asciiTheme="minorHAnsi" w:hAnsiTheme="minorHAnsi"/>
                <w:spacing w:val="-7"/>
                <w:sz w:val="20"/>
                <w:szCs w:val="20"/>
              </w:rPr>
              <w:t>I</w:t>
            </w:r>
            <w:r>
              <w:rPr>
                <w:rFonts w:asciiTheme="minorHAnsi" w:hAnsiTheme="minorHAnsi"/>
                <w:sz w:val="20"/>
                <w:szCs w:val="20"/>
              </w:rPr>
              <w:t>N</w:t>
            </w:r>
            <w:r>
              <w:rPr>
                <w:rFonts w:asciiTheme="minorHAnsi" w:hAnsiTheme="minorHAnsi"/>
                <w:spacing w:val="2"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/>
                <w:spacing w:val="-2"/>
                <w:sz w:val="20"/>
                <w:szCs w:val="20"/>
              </w:rPr>
              <w:t>4</w:t>
            </w:r>
            <w:r>
              <w:rPr>
                <w:rFonts w:asciiTheme="minorHAnsi" w:hAnsiTheme="minorHAnsi"/>
                <w:sz w:val="20"/>
                <w:szCs w:val="20"/>
              </w:rPr>
              <w:t>/</w:t>
            </w:r>
            <w:r>
              <w:rPr>
                <w:rFonts w:asciiTheme="minorHAnsi" w:hAnsiTheme="minorHAnsi"/>
                <w:spacing w:val="-2"/>
                <w:sz w:val="20"/>
                <w:szCs w:val="20"/>
              </w:rPr>
              <w:t>20</w:t>
            </w:r>
            <w:r>
              <w:rPr>
                <w:rFonts w:asciiTheme="minorHAnsi" w:hAnsiTheme="minorHAnsi"/>
                <w:spacing w:val="1"/>
                <w:position w:val="10"/>
                <w:sz w:val="20"/>
                <w:szCs w:val="20"/>
              </w:rPr>
              <w:t>o</w:t>
            </w:r>
            <w:r>
              <w:rPr>
                <w:rFonts w:asciiTheme="minorHAnsi" w:hAnsiTheme="minorHAnsi"/>
                <w:spacing w:val="-1"/>
                <w:sz w:val="20"/>
                <w:szCs w:val="20"/>
              </w:rPr>
              <w:t>C</w:t>
            </w:r>
            <w:r>
              <w:rPr>
                <w:rFonts w:asciiTheme="minorHAnsi" w:hAnsiTheme="minorHAnsi"/>
                <w:sz w:val="20"/>
                <w:szCs w:val="20"/>
              </w:rPr>
              <w:t>,</w:t>
            </w:r>
          </w:p>
        </w:tc>
      </w:tr>
      <w:tr w:rsidR="00702733">
        <w:trPr>
          <w:trHeight w:val="576"/>
        </w:trPr>
        <w:tc>
          <w:tcPr>
            <w:tcW w:w="1878" w:type="pct"/>
            <w:vAlign w:val="center"/>
          </w:tcPr>
          <w:p w:rsidR="00702733" w:rsidRDefault="009714FF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371475" cy="371475"/>
                      <wp:effectExtent l="0" t="0" r="9525" b="9525"/>
                      <wp:docPr id="6" name="Рисунок 1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Краскопульт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9"/>
                              <a:stretch/>
                            </pic:blipFill>
                            <pic:spPr bwMode="auto">
                              <a:xfrm>
                                <a:off x="0" y="0"/>
                                <a:ext cx="371475" cy="3714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5" o:spid="_x0000_s5" type="#_x0000_t75" style="mso-wrap-distance-left:0.0pt;mso-wrap-distance-top:0.0pt;mso-wrap-distance-right:0.0pt;mso-wrap-distance-bottom:0.0pt;width:29.2pt;height:29.2pt;" stroked="false">
                      <v:path textboxrect="0,0,0,0"/>
                      <v:imagedata r:id="rId20" o:title=""/>
                    </v:shape>
                  </w:pict>
                </mc:Fallback>
              </mc:AlternateContent>
            </w:r>
            <w:r>
              <w:rPr>
                <w:sz w:val="20"/>
                <w:szCs w:val="20"/>
              </w:rPr>
              <w:t xml:space="preserve"> Оборудование</w:t>
            </w:r>
          </w:p>
        </w:tc>
        <w:tc>
          <w:tcPr>
            <w:tcW w:w="3122" w:type="pct"/>
            <w:vAlign w:val="center"/>
          </w:tcPr>
          <w:p w:rsidR="00702733" w:rsidRDefault="009714FF">
            <w:pPr>
              <w:pStyle w:val="TableParagraph"/>
              <w:tabs>
                <w:tab w:val="left" w:pos="3723"/>
              </w:tabs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pacing w:val="1"/>
                <w:sz w:val="20"/>
                <w:szCs w:val="20"/>
              </w:rPr>
              <w:t>Ра</w:t>
            </w:r>
            <w:r>
              <w:rPr>
                <w:rFonts w:asciiTheme="minorHAnsi" w:hAnsiTheme="minorHAnsi"/>
                <w:spacing w:val="-1"/>
                <w:sz w:val="20"/>
                <w:szCs w:val="20"/>
              </w:rPr>
              <w:t>з</w:t>
            </w:r>
            <w:r>
              <w:rPr>
                <w:rFonts w:asciiTheme="minorHAnsi" w:hAnsiTheme="minorHAnsi"/>
                <w:sz w:val="20"/>
                <w:szCs w:val="20"/>
              </w:rPr>
              <w:t>м</w:t>
            </w:r>
            <w:r>
              <w:rPr>
                <w:rFonts w:asciiTheme="minorHAnsi" w:hAnsiTheme="minorHAnsi"/>
                <w:spacing w:val="-2"/>
                <w:sz w:val="20"/>
                <w:szCs w:val="20"/>
              </w:rPr>
              <w:t>е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р </w:t>
            </w:r>
            <w:r>
              <w:rPr>
                <w:rFonts w:asciiTheme="minorHAnsi" w:hAnsiTheme="minorHAnsi"/>
                <w:spacing w:val="-3"/>
                <w:sz w:val="20"/>
                <w:szCs w:val="20"/>
              </w:rPr>
              <w:t>с</w:t>
            </w:r>
            <w:r>
              <w:rPr>
                <w:rFonts w:asciiTheme="minorHAnsi" w:hAnsiTheme="minorHAnsi"/>
                <w:sz w:val="20"/>
                <w:szCs w:val="20"/>
              </w:rPr>
              <w:t>о</w:t>
            </w:r>
            <w:r>
              <w:rPr>
                <w:rFonts w:asciiTheme="minorHAnsi" w:hAnsiTheme="minorHAnsi"/>
                <w:spacing w:val="-2"/>
                <w:sz w:val="20"/>
                <w:szCs w:val="20"/>
              </w:rPr>
              <w:t>п</w:t>
            </w:r>
            <w:r>
              <w:rPr>
                <w:rFonts w:asciiTheme="minorHAnsi" w:hAnsiTheme="minorHAnsi"/>
                <w:spacing w:val="2"/>
                <w:sz w:val="20"/>
                <w:szCs w:val="20"/>
              </w:rPr>
              <w:t>л</w:t>
            </w:r>
            <w:r>
              <w:rPr>
                <w:rFonts w:asciiTheme="minorHAnsi" w:hAnsiTheme="minorHAnsi"/>
                <w:spacing w:val="-3"/>
                <w:sz w:val="20"/>
                <w:szCs w:val="20"/>
              </w:rPr>
              <w:t>а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: </w:t>
            </w:r>
            <w:r>
              <w:rPr>
                <w:rFonts w:asciiTheme="minorHAnsi" w:hAnsiTheme="minorHAnsi"/>
                <w:sz w:val="20"/>
                <w:szCs w:val="20"/>
                <w:lang w:val="en-US"/>
              </w:rPr>
              <w:t>HVLP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, </w:t>
            </w:r>
            <w:r>
              <w:rPr>
                <w:rFonts w:asciiTheme="minorHAnsi" w:hAnsiTheme="minorHAnsi"/>
                <w:sz w:val="20"/>
                <w:szCs w:val="20"/>
                <w:lang w:val="en-US"/>
              </w:rPr>
              <w:t>Trans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/>
                <w:sz w:val="20"/>
                <w:szCs w:val="20"/>
                <w:lang w:val="en-US"/>
              </w:rPr>
              <w:t>Tech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и </w:t>
            </w:r>
            <w:r>
              <w:rPr>
                <w:rFonts w:asciiTheme="minorHAnsi" w:hAnsiTheme="minorHAnsi"/>
                <w:sz w:val="20"/>
                <w:szCs w:val="20"/>
                <w:lang w:val="en-US"/>
              </w:rPr>
              <w:t>RP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/>
                <w:spacing w:val="-2"/>
                <w:sz w:val="20"/>
                <w:szCs w:val="20"/>
              </w:rPr>
              <w:t>1</w:t>
            </w:r>
            <w:r>
              <w:rPr>
                <w:rFonts w:asciiTheme="minorHAnsi" w:hAnsiTheme="minorHAnsi"/>
                <w:spacing w:val="1"/>
                <w:sz w:val="20"/>
                <w:szCs w:val="20"/>
              </w:rPr>
              <w:t>.</w:t>
            </w:r>
            <w:r>
              <w:rPr>
                <w:rFonts w:asciiTheme="minorHAnsi" w:hAnsiTheme="minorHAnsi"/>
                <w:spacing w:val="-2"/>
                <w:sz w:val="20"/>
                <w:szCs w:val="20"/>
              </w:rPr>
              <w:t>3</w:t>
            </w:r>
            <w:r>
              <w:rPr>
                <w:rFonts w:asciiTheme="minorHAnsi" w:hAnsiTheme="minorHAnsi"/>
                <w:spacing w:val="1"/>
                <w:sz w:val="20"/>
                <w:szCs w:val="20"/>
              </w:rPr>
              <w:t>÷</w:t>
            </w:r>
            <w:r>
              <w:rPr>
                <w:rFonts w:asciiTheme="minorHAnsi" w:hAnsiTheme="minorHAnsi"/>
                <w:spacing w:val="-2"/>
                <w:sz w:val="20"/>
                <w:szCs w:val="20"/>
              </w:rPr>
              <w:t>1</w:t>
            </w:r>
            <w:r>
              <w:rPr>
                <w:rFonts w:asciiTheme="minorHAnsi" w:hAnsiTheme="minorHAnsi"/>
                <w:spacing w:val="1"/>
                <w:sz w:val="20"/>
                <w:szCs w:val="20"/>
              </w:rPr>
              <w:t>.</w:t>
            </w:r>
            <w:r>
              <w:rPr>
                <w:rFonts w:asciiTheme="minorHAnsi" w:hAnsiTheme="minorHAnsi"/>
                <w:sz w:val="20"/>
                <w:szCs w:val="20"/>
              </w:rPr>
              <w:t>4</w:t>
            </w:r>
            <w:r>
              <w:rPr>
                <w:rFonts w:asciiTheme="minorHAnsi" w:hAnsiTheme="minorHAnsi"/>
                <w:spacing w:val="-2"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/>
                <w:sz w:val="20"/>
                <w:szCs w:val="20"/>
              </w:rPr>
              <w:t>мм</w:t>
            </w:r>
          </w:p>
          <w:p w:rsidR="00702733" w:rsidRDefault="009714FF">
            <w:pPr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Д</w:t>
            </w:r>
            <w:r>
              <w:rPr>
                <w:spacing w:val="1"/>
                <w:sz w:val="20"/>
                <w:szCs w:val="20"/>
              </w:rPr>
              <w:t>а</w:t>
            </w:r>
            <w:r>
              <w:rPr>
                <w:spacing w:val="-2"/>
                <w:sz w:val="20"/>
                <w:szCs w:val="20"/>
              </w:rPr>
              <w:t>в</w:t>
            </w:r>
            <w:r>
              <w:rPr>
                <w:spacing w:val="2"/>
                <w:sz w:val="20"/>
                <w:szCs w:val="20"/>
              </w:rPr>
              <w:t>л</w:t>
            </w:r>
            <w:r>
              <w:rPr>
                <w:spacing w:val="-2"/>
                <w:sz w:val="20"/>
                <w:szCs w:val="20"/>
              </w:rPr>
              <w:t>ени</w:t>
            </w:r>
            <w:r>
              <w:rPr>
                <w:spacing w:val="-3"/>
                <w:sz w:val="20"/>
                <w:szCs w:val="20"/>
              </w:rPr>
              <w:t>е на входе</w:t>
            </w:r>
            <w:r>
              <w:rPr>
                <w:sz w:val="20"/>
                <w:szCs w:val="20"/>
              </w:rPr>
              <w:t xml:space="preserve">: </w:t>
            </w:r>
            <w:r>
              <w:rPr>
                <w:spacing w:val="-2"/>
                <w:sz w:val="20"/>
                <w:szCs w:val="20"/>
              </w:rPr>
              <w:t>2.0 – 2.5 б</w:t>
            </w:r>
            <w:r>
              <w:rPr>
                <w:spacing w:val="1"/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р</w:t>
            </w:r>
          </w:p>
        </w:tc>
      </w:tr>
      <w:tr w:rsidR="00702733">
        <w:trPr>
          <w:trHeight w:val="575"/>
        </w:trPr>
        <w:tc>
          <w:tcPr>
            <w:tcW w:w="1878" w:type="pct"/>
            <w:vAlign w:val="center"/>
          </w:tcPr>
          <w:p w:rsidR="00702733" w:rsidRDefault="009714FF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371475" cy="371475"/>
                      <wp:effectExtent l="0" t="0" r="9525" b="9525"/>
                      <wp:docPr id="7" name="Рисунок 1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Нанесение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1"/>
                              <a:stretch/>
                            </pic:blipFill>
                            <pic:spPr bwMode="auto">
                              <a:xfrm>
                                <a:off x="0" y="0"/>
                                <a:ext cx="371475" cy="3714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6" o:spid="_x0000_s6" type="#_x0000_t75" style="mso-wrap-distance-left:0.0pt;mso-wrap-distance-top:0.0pt;mso-wrap-distance-right:0.0pt;mso-wrap-distance-bottom:0.0pt;width:29.2pt;height:29.2pt;" stroked="false">
                      <v:path textboxrect="0,0,0,0"/>
                      <v:imagedata r:id="rId22" o:title=""/>
                    </v:shape>
                  </w:pict>
                </mc:Fallback>
              </mc:AlternateContent>
            </w:r>
            <w:r>
              <w:rPr>
                <w:sz w:val="20"/>
                <w:szCs w:val="20"/>
              </w:rPr>
              <w:t xml:space="preserve"> Нанесение</w:t>
            </w:r>
          </w:p>
        </w:tc>
        <w:tc>
          <w:tcPr>
            <w:tcW w:w="3122" w:type="pct"/>
            <w:vAlign w:val="center"/>
          </w:tcPr>
          <w:p w:rsidR="00702733" w:rsidRDefault="009714F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2-3</w:t>
            </w:r>
            <w:r>
              <w:rPr>
                <w:spacing w:val="2"/>
                <w:sz w:val="20"/>
                <w:szCs w:val="20"/>
              </w:rPr>
              <w:t>сл</w:t>
            </w:r>
            <w:r>
              <w:rPr>
                <w:sz w:val="20"/>
                <w:szCs w:val="20"/>
              </w:rPr>
              <w:t>оя</w:t>
            </w:r>
            <w:r>
              <w:rPr>
                <w:spacing w:val="-4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 выдержкой 15-20сек. между слоями</w:t>
            </w:r>
          </w:p>
        </w:tc>
      </w:tr>
      <w:tr w:rsidR="00702733">
        <w:trPr>
          <w:trHeight w:val="561"/>
        </w:trPr>
        <w:tc>
          <w:tcPr>
            <w:tcW w:w="1878" w:type="pct"/>
            <w:vAlign w:val="center"/>
          </w:tcPr>
          <w:p w:rsidR="00702733" w:rsidRDefault="009714FF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352425" cy="352425"/>
                      <wp:effectExtent l="0" t="0" r="9525" b="9525"/>
                      <wp:docPr id="8" name="Рисунок 1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сух шлифование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3"/>
                              <a:stretch/>
                            </pic:blipFill>
                            <pic:spPr bwMode="auto">
                              <a:xfrm>
                                <a:off x="0" y="0"/>
                                <a:ext cx="352425" cy="35242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7" o:spid="_x0000_s7" type="#_x0000_t75" style="mso-wrap-distance-left:0.0pt;mso-wrap-distance-top:0.0pt;mso-wrap-distance-right:0.0pt;mso-wrap-distance-bottom:0.0pt;width:27.8pt;height:27.8pt;" stroked="false">
                      <v:path textboxrect="0,0,0,0"/>
                      <v:imagedata r:id="rId24" o:title=""/>
                    </v:shape>
                  </w:pict>
                </mc:Fallback>
              </mc:AlternateContent>
            </w:r>
            <w:r>
              <w:rPr>
                <w:sz w:val="20"/>
                <w:szCs w:val="20"/>
              </w:rPr>
              <w:t>Обработка</w:t>
            </w:r>
          </w:p>
        </w:tc>
        <w:tc>
          <w:tcPr>
            <w:tcW w:w="3122" w:type="pct"/>
            <w:vAlign w:val="center"/>
          </w:tcPr>
          <w:p w:rsidR="00702733" w:rsidRDefault="009714F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 необходимости полученное покрытие может быть отполировано после полного высыхания.</w:t>
            </w:r>
          </w:p>
        </w:tc>
      </w:tr>
      <w:tr w:rsidR="00702733">
        <w:trPr>
          <w:trHeight w:val="935"/>
        </w:trPr>
        <w:tc>
          <w:tcPr>
            <w:tcW w:w="1878" w:type="pct"/>
            <w:vAlign w:val="center"/>
          </w:tcPr>
          <w:p w:rsidR="00702733" w:rsidRDefault="009714FF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373380" cy="373380"/>
                      <wp:effectExtent l="0" t="0" r="7620" b="7620"/>
                      <wp:docPr id="9" name="Рисунок 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A9RE941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5"/>
                              <a:stretch/>
                            </pic:blipFill>
                            <pic:spPr bwMode="auto">
                              <a:xfrm>
                                <a:off x="0" y="0"/>
                                <a:ext cx="373380" cy="37338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8" o:spid="_x0000_s8" type="#_x0000_t75" style="mso-wrap-distance-left:0.0pt;mso-wrap-distance-top:0.0pt;mso-wrap-distance-right:0.0pt;mso-wrap-distance-bottom:0.0pt;width:29.4pt;height:29.4pt;" stroked="false">
                      <v:path textboxrect="0,0,0,0"/>
                      <v:imagedata r:id="rId26" o:title=""/>
                    </v:shape>
                  </w:pict>
                </mc:Fallback>
              </mc:AlternateContent>
            </w:r>
          </w:p>
          <w:p w:rsidR="00702733" w:rsidRDefault="009714F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Техника безопасности</w:t>
            </w:r>
          </w:p>
        </w:tc>
        <w:tc>
          <w:tcPr>
            <w:tcW w:w="3122" w:type="pct"/>
            <w:vAlign w:val="center"/>
          </w:tcPr>
          <w:p w:rsidR="00702733" w:rsidRDefault="009714FF">
            <w:pPr>
              <w:pStyle w:val="af9"/>
              <w:tabs>
                <w:tab w:val="left" w:pos="360"/>
              </w:tabs>
              <w:spacing w:before="4"/>
              <w:ind w:left="0" w:right="838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pacing w:val="-8"/>
                <w:sz w:val="20"/>
                <w:szCs w:val="20"/>
              </w:rPr>
              <w:t>В</w:t>
            </w:r>
            <w:r>
              <w:rPr>
                <w:rFonts w:asciiTheme="minorHAnsi" w:hAnsiTheme="minorHAnsi"/>
                <w:sz w:val="20"/>
                <w:szCs w:val="20"/>
              </w:rPr>
              <w:t>о</w:t>
            </w:r>
            <w:r>
              <w:rPr>
                <w:rFonts w:asciiTheme="minorHAnsi" w:hAnsiTheme="minorHAnsi"/>
                <w:spacing w:val="-2"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/>
                <w:spacing w:val="1"/>
                <w:sz w:val="20"/>
                <w:szCs w:val="20"/>
              </w:rPr>
              <w:t>в</w:t>
            </w:r>
            <w:r>
              <w:rPr>
                <w:rFonts w:asciiTheme="minorHAnsi" w:hAnsiTheme="minorHAnsi"/>
                <w:sz w:val="20"/>
                <w:szCs w:val="20"/>
              </w:rPr>
              <w:t>р</w:t>
            </w:r>
            <w:r>
              <w:rPr>
                <w:rFonts w:asciiTheme="minorHAnsi" w:hAnsiTheme="minorHAnsi"/>
                <w:spacing w:val="-7"/>
                <w:sz w:val="20"/>
                <w:szCs w:val="20"/>
              </w:rPr>
              <w:t>е</w:t>
            </w:r>
            <w:r>
              <w:rPr>
                <w:rFonts w:asciiTheme="minorHAnsi" w:hAnsiTheme="minorHAnsi"/>
                <w:spacing w:val="1"/>
                <w:sz w:val="20"/>
                <w:szCs w:val="20"/>
              </w:rPr>
              <w:t>м</w:t>
            </w:r>
            <w:r>
              <w:rPr>
                <w:rFonts w:asciiTheme="minorHAnsi" w:hAnsiTheme="minorHAnsi"/>
                <w:sz w:val="20"/>
                <w:szCs w:val="20"/>
              </w:rPr>
              <w:t>я</w:t>
            </w:r>
            <w:r>
              <w:rPr>
                <w:rFonts w:asciiTheme="minorHAnsi" w:hAnsiTheme="minorHAns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/>
                <w:sz w:val="20"/>
                <w:szCs w:val="20"/>
              </w:rPr>
              <w:t>р</w:t>
            </w:r>
            <w:r>
              <w:rPr>
                <w:rFonts w:asciiTheme="minorHAnsi" w:hAnsiTheme="minorHAnsi"/>
                <w:spacing w:val="-1"/>
                <w:sz w:val="20"/>
                <w:szCs w:val="20"/>
              </w:rPr>
              <w:t>а</w:t>
            </w:r>
            <w:r>
              <w:rPr>
                <w:rFonts w:asciiTheme="minorHAnsi" w:hAnsiTheme="minorHAnsi"/>
                <w:spacing w:val="-2"/>
                <w:sz w:val="20"/>
                <w:szCs w:val="20"/>
              </w:rPr>
              <w:t>б</w:t>
            </w:r>
            <w:r>
              <w:rPr>
                <w:rFonts w:asciiTheme="minorHAnsi" w:hAnsiTheme="minorHAnsi"/>
                <w:sz w:val="20"/>
                <w:szCs w:val="20"/>
              </w:rPr>
              <w:t>оты</w:t>
            </w:r>
            <w:r>
              <w:rPr>
                <w:rFonts w:asciiTheme="minorHAnsi" w:hAnsiTheme="minorHAnsi"/>
                <w:spacing w:val="-9"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/>
                <w:sz w:val="20"/>
                <w:szCs w:val="20"/>
              </w:rPr>
              <w:t>с</w:t>
            </w:r>
            <w:r>
              <w:rPr>
                <w:rFonts w:asciiTheme="minorHAnsi" w:hAnsiTheme="minorHAns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/>
                <w:spacing w:val="1"/>
                <w:sz w:val="20"/>
                <w:szCs w:val="20"/>
              </w:rPr>
              <w:t>п</w:t>
            </w:r>
            <w:r>
              <w:rPr>
                <w:rFonts w:asciiTheme="minorHAnsi" w:hAnsiTheme="minorHAnsi"/>
                <w:spacing w:val="-6"/>
                <w:sz w:val="20"/>
                <w:szCs w:val="20"/>
              </w:rPr>
              <w:t>р</w:t>
            </w:r>
            <w:r>
              <w:rPr>
                <w:rFonts w:asciiTheme="minorHAnsi" w:hAnsiTheme="minorHAnsi"/>
                <w:spacing w:val="4"/>
                <w:sz w:val="20"/>
                <w:szCs w:val="20"/>
              </w:rPr>
              <w:t>о</w:t>
            </w:r>
            <w:r>
              <w:rPr>
                <w:rFonts w:asciiTheme="minorHAnsi" w:hAnsiTheme="minorHAnsi"/>
                <w:spacing w:val="-2"/>
                <w:sz w:val="20"/>
                <w:szCs w:val="20"/>
              </w:rPr>
              <w:t>д</w:t>
            </w:r>
            <w:r>
              <w:rPr>
                <w:rFonts w:asciiTheme="minorHAnsi" w:hAnsiTheme="minorHAnsi"/>
                <w:spacing w:val="-6"/>
                <w:sz w:val="20"/>
                <w:szCs w:val="20"/>
              </w:rPr>
              <w:t>у</w:t>
            </w:r>
            <w:r>
              <w:rPr>
                <w:rFonts w:asciiTheme="minorHAnsi" w:hAnsiTheme="minorHAnsi"/>
                <w:spacing w:val="-2"/>
                <w:sz w:val="20"/>
                <w:szCs w:val="20"/>
              </w:rPr>
              <w:t>к</w:t>
            </w:r>
            <w:r>
              <w:rPr>
                <w:rFonts w:asciiTheme="minorHAnsi" w:hAnsiTheme="minorHAnsi"/>
                <w:sz w:val="20"/>
                <w:szCs w:val="20"/>
              </w:rPr>
              <w:t>т</w:t>
            </w:r>
            <w:r>
              <w:rPr>
                <w:rFonts w:asciiTheme="minorHAnsi" w:hAnsiTheme="minorHAnsi"/>
                <w:spacing w:val="-1"/>
                <w:sz w:val="20"/>
                <w:szCs w:val="20"/>
              </w:rPr>
              <w:t>а</w:t>
            </w:r>
            <w:r>
              <w:rPr>
                <w:rFonts w:asciiTheme="minorHAnsi" w:hAnsiTheme="minorHAnsi"/>
                <w:spacing w:val="1"/>
                <w:sz w:val="20"/>
                <w:szCs w:val="20"/>
              </w:rPr>
              <w:t>м</w:t>
            </w:r>
            <w:r>
              <w:rPr>
                <w:rFonts w:asciiTheme="minorHAnsi" w:hAnsiTheme="minorHAnsi"/>
                <w:sz w:val="20"/>
                <w:szCs w:val="20"/>
              </w:rPr>
              <w:t>и</w:t>
            </w:r>
            <w:r>
              <w:rPr>
                <w:rFonts w:asciiTheme="minorHAnsi" w:hAnsiTheme="minorHAnsi"/>
                <w:spacing w:val="-6"/>
                <w:sz w:val="20"/>
                <w:szCs w:val="20"/>
              </w:rPr>
              <w:t xml:space="preserve">, </w:t>
            </w:r>
            <w:r>
              <w:rPr>
                <w:rFonts w:asciiTheme="minorHAnsi" w:hAnsiTheme="minorHAnsi"/>
                <w:spacing w:val="-10"/>
                <w:sz w:val="20"/>
                <w:szCs w:val="20"/>
              </w:rPr>
              <w:t xml:space="preserve">необходимо </w:t>
            </w:r>
            <w:r>
              <w:rPr>
                <w:rFonts w:asciiTheme="minorHAnsi" w:hAnsiTheme="minorHAnsi"/>
                <w:spacing w:val="1"/>
                <w:sz w:val="20"/>
                <w:szCs w:val="20"/>
              </w:rPr>
              <w:t>и</w:t>
            </w:r>
            <w:r>
              <w:rPr>
                <w:rFonts w:asciiTheme="minorHAnsi" w:hAnsiTheme="minorHAnsi"/>
                <w:spacing w:val="-1"/>
                <w:sz w:val="20"/>
                <w:szCs w:val="20"/>
              </w:rPr>
              <w:t>с</w:t>
            </w:r>
            <w:r>
              <w:rPr>
                <w:rFonts w:asciiTheme="minorHAnsi" w:hAnsiTheme="minorHAnsi"/>
                <w:spacing w:val="1"/>
                <w:sz w:val="20"/>
                <w:szCs w:val="20"/>
              </w:rPr>
              <w:t>п</w:t>
            </w:r>
            <w:r>
              <w:rPr>
                <w:rFonts w:asciiTheme="minorHAnsi" w:hAnsiTheme="minorHAnsi"/>
                <w:spacing w:val="4"/>
                <w:sz w:val="20"/>
                <w:szCs w:val="20"/>
              </w:rPr>
              <w:t>о</w:t>
            </w:r>
            <w:r>
              <w:rPr>
                <w:rFonts w:asciiTheme="minorHAnsi" w:hAnsiTheme="minorHAnsi"/>
                <w:spacing w:val="-6"/>
                <w:sz w:val="20"/>
                <w:szCs w:val="20"/>
              </w:rPr>
              <w:t>л</w:t>
            </w:r>
            <w:r>
              <w:rPr>
                <w:rFonts w:asciiTheme="minorHAnsi" w:hAnsiTheme="minorHAnsi"/>
                <w:sz w:val="20"/>
                <w:szCs w:val="20"/>
              </w:rPr>
              <w:t>ь</w:t>
            </w:r>
            <w:r>
              <w:rPr>
                <w:rFonts w:asciiTheme="minorHAnsi" w:hAnsiTheme="minorHAnsi"/>
                <w:spacing w:val="-5"/>
                <w:sz w:val="20"/>
                <w:szCs w:val="20"/>
              </w:rPr>
              <w:t>з</w:t>
            </w:r>
            <w:r>
              <w:rPr>
                <w:rFonts w:asciiTheme="minorHAnsi" w:hAnsiTheme="minorHAnsi"/>
                <w:spacing w:val="4"/>
                <w:sz w:val="20"/>
                <w:szCs w:val="20"/>
              </w:rPr>
              <w:t>о</w:t>
            </w:r>
            <w:r>
              <w:rPr>
                <w:rFonts w:asciiTheme="minorHAnsi" w:hAnsiTheme="minorHAnsi"/>
                <w:spacing w:val="1"/>
                <w:sz w:val="20"/>
                <w:szCs w:val="20"/>
              </w:rPr>
              <w:t>в</w:t>
            </w:r>
            <w:r>
              <w:rPr>
                <w:rFonts w:asciiTheme="minorHAnsi" w:hAnsiTheme="minorHAnsi"/>
                <w:spacing w:val="-1"/>
                <w:sz w:val="20"/>
                <w:szCs w:val="20"/>
              </w:rPr>
              <w:t>а</w:t>
            </w:r>
            <w:r>
              <w:rPr>
                <w:rFonts w:asciiTheme="minorHAnsi" w:hAnsiTheme="minorHAnsi"/>
                <w:sz w:val="20"/>
                <w:szCs w:val="20"/>
              </w:rPr>
              <w:t>ть</w:t>
            </w:r>
            <w:r>
              <w:rPr>
                <w:rFonts w:asciiTheme="minorHAnsi" w:hAnsiTheme="minorHAnsi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/>
                <w:spacing w:val="1"/>
                <w:sz w:val="20"/>
                <w:szCs w:val="20"/>
              </w:rPr>
              <w:t>и</w:t>
            </w:r>
            <w:r>
              <w:rPr>
                <w:rFonts w:asciiTheme="minorHAnsi" w:hAnsiTheme="minorHAnsi"/>
                <w:spacing w:val="-1"/>
                <w:sz w:val="20"/>
                <w:szCs w:val="20"/>
              </w:rPr>
              <w:t>с</w:t>
            </w:r>
            <w:r>
              <w:rPr>
                <w:rFonts w:asciiTheme="minorHAnsi" w:hAnsiTheme="minorHAnsi"/>
                <w:spacing w:val="1"/>
                <w:sz w:val="20"/>
                <w:szCs w:val="20"/>
              </w:rPr>
              <w:t>п</w:t>
            </w:r>
            <w:r>
              <w:rPr>
                <w:rFonts w:asciiTheme="minorHAnsi" w:hAnsiTheme="minorHAnsi"/>
                <w:sz w:val="20"/>
                <w:szCs w:val="20"/>
              </w:rPr>
              <w:t>р</w:t>
            </w:r>
            <w:r>
              <w:rPr>
                <w:rFonts w:asciiTheme="minorHAnsi" w:hAnsiTheme="minorHAnsi"/>
                <w:spacing w:val="-1"/>
                <w:sz w:val="20"/>
                <w:szCs w:val="20"/>
              </w:rPr>
              <w:t>а</w:t>
            </w:r>
            <w:r>
              <w:rPr>
                <w:rFonts w:asciiTheme="minorHAnsi" w:hAnsiTheme="minorHAnsi"/>
                <w:spacing w:val="-3"/>
                <w:sz w:val="20"/>
                <w:szCs w:val="20"/>
              </w:rPr>
              <w:t>в</w:t>
            </w:r>
            <w:r>
              <w:rPr>
                <w:rFonts w:asciiTheme="minorHAnsi" w:hAnsiTheme="minorHAnsi"/>
                <w:spacing w:val="1"/>
                <w:sz w:val="20"/>
                <w:szCs w:val="20"/>
              </w:rPr>
              <w:t>ны</w:t>
            </w:r>
            <w:r>
              <w:rPr>
                <w:rFonts w:asciiTheme="minorHAnsi" w:hAnsiTheme="minorHAnsi"/>
                <w:sz w:val="20"/>
                <w:szCs w:val="20"/>
              </w:rPr>
              <w:t>е</w:t>
            </w:r>
            <w:r>
              <w:rPr>
                <w:rFonts w:asciiTheme="minorHAnsi" w:hAnsiTheme="minorHAns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/>
                <w:spacing w:val="-1"/>
                <w:sz w:val="20"/>
                <w:szCs w:val="20"/>
              </w:rPr>
              <w:t>с</w:t>
            </w:r>
            <w:r>
              <w:rPr>
                <w:rFonts w:asciiTheme="minorHAnsi" w:hAnsiTheme="minorHAnsi"/>
                <w:sz w:val="20"/>
                <w:szCs w:val="20"/>
              </w:rPr>
              <w:t>р</w:t>
            </w:r>
            <w:r>
              <w:rPr>
                <w:rFonts w:asciiTheme="minorHAnsi" w:hAnsiTheme="minorHAnsi"/>
                <w:spacing w:val="-1"/>
                <w:sz w:val="20"/>
                <w:szCs w:val="20"/>
              </w:rPr>
              <w:t>е</w:t>
            </w:r>
            <w:r>
              <w:rPr>
                <w:rFonts w:asciiTheme="minorHAnsi" w:hAnsiTheme="minorHAnsi"/>
                <w:spacing w:val="-2"/>
                <w:sz w:val="20"/>
                <w:szCs w:val="20"/>
              </w:rPr>
              <w:t>д</w:t>
            </w:r>
            <w:r>
              <w:rPr>
                <w:rFonts w:asciiTheme="minorHAnsi" w:hAnsiTheme="minorHAnsi"/>
                <w:spacing w:val="-1"/>
                <w:sz w:val="20"/>
                <w:szCs w:val="20"/>
              </w:rPr>
              <w:t>с</w:t>
            </w:r>
            <w:r>
              <w:rPr>
                <w:rFonts w:asciiTheme="minorHAnsi" w:hAnsiTheme="minorHAnsi"/>
                <w:sz w:val="20"/>
                <w:szCs w:val="20"/>
              </w:rPr>
              <w:t>т</w:t>
            </w:r>
            <w:r>
              <w:rPr>
                <w:rFonts w:asciiTheme="minorHAnsi" w:hAnsiTheme="minorHAnsi"/>
                <w:spacing w:val="1"/>
                <w:sz w:val="20"/>
                <w:szCs w:val="20"/>
              </w:rPr>
              <w:t>в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а </w:t>
            </w:r>
            <w:r>
              <w:rPr>
                <w:rFonts w:asciiTheme="minorHAnsi" w:hAnsiTheme="minorHAnsi"/>
                <w:spacing w:val="1"/>
                <w:sz w:val="20"/>
                <w:szCs w:val="20"/>
              </w:rPr>
              <w:t>ин</w:t>
            </w:r>
            <w:r>
              <w:rPr>
                <w:rFonts w:asciiTheme="minorHAnsi" w:hAnsiTheme="minorHAnsi"/>
                <w:spacing w:val="-2"/>
                <w:sz w:val="20"/>
                <w:szCs w:val="20"/>
              </w:rPr>
              <w:t>д</w:t>
            </w:r>
            <w:r>
              <w:rPr>
                <w:rFonts w:asciiTheme="minorHAnsi" w:hAnsiTheme="minorHAnsi"/>
                <w:spacing w:val="1"/>
                <w:sz w:val="20"/>
                <w:szCs w:val="20"/>
              </w:rPr>
              <w:t>иви</w:t>
            </w:r>
            <w:r>
              <w:rPr>
                <w:rFonts w:asciiTheme="minorHAnsi" w:hAnsiTheme="minorHAnsi"/>
                <w:spacing w:val="-2"/>
                <w:sz w:val="20"/>
                <w:szCs w:val="20"/>
              </w:rPr>
              <w:t>д</w:t>
            </w:r>
            <w:r>
              <w:rPr>
                <w:rFonts w:asciiTheme="minorHAnsi" w:hAnsiTheme="minorHAnsi"/>
                <w:spacing w:val="-6"/>
                <w:sz w:val="20"/>
                <w:szCs w:val="20"/>
              </w:rPr>
              <w:t>у</w:t>
            </w:r>
            <w:r>
              <w:rPr>
                <w:rFonts w:asciiTheme="minorHAnsi" w:hAnsiTheme="minorHAnsi"/>
                <w:spacing w:val="-1"/>
                <w:sz w:val="20"/>
                <w:szCs w:val="20"/>
              </w:rPr>
              <w:t>а</w:t>
            </w:r>
            <w:r>
              <w:rPr>
                <w:rFonts w:asciiTheme="minorHAnsi" w:hAnsiTheme="minorHAnsi"/>
                <w:sz w:val="20"/>
                <w:szCs w:val="20"/>
              </w:rPr>
              <w:t>ль</w:t>
            </w:r>
            <w:r>
              <w:rPr>
                <w:rFonts w:asciiTheme="minorHAnsi" w:hAnsiTheme="minorHAnsi"/>
                <w:spacing w:val="1"/>
                <w:sz w:val="20"/>
                <w:szCs w:val="20"/>
              </w:rPr>
              <w:t>н</w:t>
            </w:r>
            <w:r>
              <w:rPr>
                <w:rFonts w:asciiTheme="minorHAnsi" w:hAnsiTheme="minorHAnsi"/>
                <w:spacing w:val="4"/>
                <w:sz w:val="20"/>
                <w:szCs w:val="20"/>
              </w:rPr>
              <w:t>о</w:t>
            </w:r>
            <w:r>
              <w:rPr>
                <w:rFonts w:asciiTheme="minorHAnsi" w:hAnsiTheme="minorHAnsi"/>
                <w:sz w:val="20"/>
                <w:szCs w:val="20"/>
              </w:rPr>
              <w:t>й</w:t>
            </w:r>
            <w:r>
              <w:rPr>
                <w:rFonts w:asciiTheme="minorHAnsi" w:hAnsiTheme="minorHAnsi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/>
                <w:spacing w:val="1"/>
                <w:sz w:val="20"/>
                <w:szCs w:val="20"/>
              </w:rPr>
              <w:t>з</w:t>
            </w:r>
            <w:r>
              <w:rPr>
                <w:rFonts w:asciiTheme="minorHAnsi" w:hAnsiTheme="minorHAnsi"/>
                <w:spacing w:val="-1"/>
                <w:sz w:val="20"/>
                <w:szCs w:val="20"/>
              </w:rPr>
              <w:t>а</w:t>
            </w:r>
            <w:r>
              <w:rPr>
                <w:rFonts w:asciiTheme="minorHAnsi" w:hAnsiTheme="minorHAnsi"/>
                <w:spacing w:val="2"/>
                <w:sz w:val="20"/>
                <w:szCs w:val="20"/>
              </w:rPr>
              <w:t>щ</w:t>
            </w:r>
            <w:r>
              <w:rPr>
                <w:rFonts w:asciiTheme="minorHAnsi" w:hAnsiTheme="minorHAnsi"/>
                <w:spacing w:val="-5"/>
                <w:sz w:val="20"/>
                <w:szCs w:val="20"/>
              </w:rPr>
              <w:t>и</w:t>
            </w:r>
            <w:r>
              <w:rPr>
                <w:rFonts w:asciiTheme="minorHAnsi" w:hAnsiTheme="minorHAnsi"/>
                <w:sz w:val="20"/>
                <w:szCs w:val="20"/>
              </w:rPr>
              <w:t>ты.</w:t>
            </w:r>
            <w:r>
              <w:rPr>
                <w:rFonts w:asciiTheme="minorHAnsi" w:hAnsiTheme="minorHAnsi"/>
                <w:spacing w:val="-9"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/>
                <w:spacing w:val="-2"/>
                <w:sz w:val="20"/>
                <w:szCs w:val="20"/>
              </w:rPr>
              <w:t>С</w:t>
            </w:r>
            <w:r>
              <w:rPr>
                <w:rFonts w:asciiTheme="minorHAnsi" w:hAnsiTheme="minorHAnsi"/>
                <w:sz w:val="20"/>
                <w:szCs w:val="20"/>
              </w:rPr>
              <w:t>л</w:t>
            </w:r>
            <w:r>
              <w:rPr>
                <w:rFonts w:asciiTheme="minorHAnsi" w:hAnsiTheme="minorHAnsi"/>
                <w:spacing w:val="-1"/>
                <w:sz w:val="20"/>
                <w:szCs w:val="20"/>
              </w:rPr>
              <w:t>е</w:t>
            </w:r>
            <w:r>
              <w:rPr>
                <w:rFonts w:asciiTheme="minorHAnsi" w:hAnsiTheme="minorHAnsi"/>
                <w:spacing w:val="2"/>
                <w:sz w:val="20"/>
                <w:szCs w:val="20"/>
              </w:rPr>
              <w:t>д</w:t>
            </w:r>
            <w:r>
              <w:rPr>
                <w:rFonts w:asciiTheme="minorHAnsi" w:hAnsiTheme="minorHAnsi"/>
                <w:spacing w:val="-11"/>
                <w:sz w:val="20"/>
                <w:szCs w:val="20"/>
              </w:rPr>
              <w:t>у</w:t>
            </w:r>
            <w:r>
              <w:rPr>
                <w:rFonts w:asciiTheme="minorHAnsi" w:hAnsiTheme="minorHAnsi"/>
                <w:spacing w:val="-1"/>
                <w:sz w:val="20"/>
                <w:szCs w:val="20"/>
              </w:rPr>
              <w:t>е</w:t>
            </w:r>
            <w:r>
              <w:rPr>
                <w:rFonts w:asciiTheme="minorHAnsi" w:hAnsiTheme="minorHAnsi"/>
                <w:sz w:val="20"/>
                <w:szCs w:val="20"/>
              </w:rPr>
              <w:t>т</w:t>
            </w:r>
            <w:r>
              <w:rPr>
                <w:rFonts w:asciiTheme="minorHAnsi" w:hAnsiTheme="minorHAns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/>
                <w:spacing w:val="1"/>
                <w:sz w:val="20"/>
                <w:szCs w:val="20"/>
              </w:rPr>
              <w:t>з</w:t>
            </w:r>
            <w:r>
              <w:rPr>
                <w:rFonts w:asciiTheme="minorHAnsi" w:hAnsiTheme="minorHAnsi"/>
                <w:spacing w:val="-1"/>
                <w:sz w:val="20"/>
                <w:szCs w:val="20"/>
              </w:rPr>
              <w:t>а</w:t>
            </w:r>
            <w:r>
              <w:rPr>
                <w:rFonts w:asciiTheme="minorHAnsi" w:hAnsiTheme="minorHAnsi"/>
                <w:spacing w:val="2"/>
                <w:sz w:val="20"/>
                <w:szCs w:val="20"/>
              </w:rPr>
              <w:t>щ</w:t>
            </w:r>
            <w:r>
              <w:rPr>
                <w:rFonts w:asciiTheme="minorHAnsi" w:hAnsiTheme="minorHAnsi"/>
                <w:spacing w:val="1"/>
                <w:sz w:val="20"/>
                <w:szCs w:val="20"/>
              </w:rPr>
              <w:t>и</w:t>
            </w:r>
            <w:r>
              <w:rPr>
                <w:rFonts w:asciiTheme="minorHAnsi" w:hAnsiTheme="minorHAnsi"/>
                <w:spacing w:val="2"/>
                <w:sz w:val="20"/>
                <w:szCs w:val="20"/>
              </w:rPr>
              <w:t>щ</w:t>
            </w:r>
            <w:r>
              <w:rPr>
                <w:rFonts w:asciiTheme="minorHAnsi" w:hAnsiTheme="minorHAnsi"/>
                <w:spacing w:val="-1"/>
                <w:sz w:val="20"/>
                <w:szCs w:val="20"/>
              </w:rPr>
              <w:t>а</w:t>
            </w:r>
            <w:r>
              <w:rPr>
                <w:rFonts w:asciiTheme="minorHAnsi" w:hAnsiTheme="minorHAnsi"/>
                <w:sz w:val="20"/>
                <w:szCs w:val="20"/>
              </w:rPr>
              <w:t>ть</w:t>
            </w:r>
            <w:r>
              <w:rPr>
                <w:rFonts w:asciiTheme="minorHAnsi" w:hAnsiTheme="minorHAnsi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/>
                <w:spacing w:val="2"/>
                <w:sz w:val="20"/>
                <w:szCs w:val="20"/>
              </w:rPr>
              <w:t>г</w:t>
            </w:r>
            <w:r>
              <w:rPr>
                <w:rFonts w:asciiTheme="minorHAnsi" w:hAnsiTheme="minorHAnsi"/>
                <w:spacing w:val="-6"/>
                <w:sz w:val="20"/>
                <w:szCs w:val="20"/>
              </w:rPr>
              <w:t>л</w:t>
            </w:r>
            <w:r>
              <w:rPr>
                <w:rFonts w:asciiTheme="minorHAnsi" w:hAnsiTheme="minorHAnsi"/>
                <w:spacing w:val="-1"/>
                <w:sz w:val="20"/>
                <w:szCs w:val="20"/>
              </w:rPr>
              <w:t>а</w:t>
            </w:r>
            <w:r>
              <w:rPr>
                <w:rFonts w:asciiTheme="minorHAnsi" w:hAnsiTheme="minorHAnsi"/>
                <w:spacing w:val="1"/>
                <w:sz w:val="20"/>
                <w:szCs w:val="20"/>
              </w:rPr>
              <w:t>з</w:t>
            </w:r>
            <w:r>
              <w:rPr>
                <w:rFonts w:asciiTheme="minorHAnsi" w:hAnsiTheme="minorHAnsi"/>
                <w:sz w:val="20"/>
                <w:szCs w:val="20"/>
              </w:rPr>
              <w:t>а</w:t>
            </w:r>
            <w:r>
              <w:rPr>
                <w:rFonts w:asciiTheme="minorHAnsi" w:hAnsiTheme="minorHAnsi"/>
                <w:spacing w:val="-8"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/>
                <w:sz w:val="20"/>
                <w:szCs w:val="20"/>
              </w:rPr>
              <w:t>и</w:t>
            </w:r>
            <w:r>
              <w:rPr>
                <w:rFonts w:asciiTheme="minorHAnsi" w:hAnsiTheme="minorHAns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/>
                <w:spacing w:val="-2"/>
                <w:sz w:val="20"/>
                <w:szCs w:val="20"/>
              </w:rPr>
              <w:t>д</w:t>
            </w:r>
            <w:r>
              <w:rPr>
                <w:rFonts w:asciiTheme="minorHAnsi" w:hAnsiTheme="minorHAnsi"/>
                <w:spacing w:val="1"/>
                <w:sz w:val="20"/>
                <w:szCs w:val="20"/>
              </w:rPr>
              <w:t>ы</w:t>
            </w:r>
            <w:r>
              <w:rPr>
                <w:rFonts w:asciiTheme="minorHAnsi" w:hAnsiTheme="minorHAnsi"/>
                <w:spacing w:val="-6"/>
                <w:sz w:val="20"/>
                <w:szCs w:val="20"/>
              </w:rPr>
              <w:t>х</w:t>
            </w:r>
            <w:r>
              <w:rPr>
                <w:rFonts w:asciiTheme="minorHAnsi" w:hAnsiTheme="minorHAnsi"/>
                <w:spacing w:val="-1"/>
                <w:sz w:val="20"/>
                <w:szCs w:val="20"/>
              </w:rPr>
              <w:t>а</w:t>
            </w:r>
            <w:r>
              <w:rPr>
                <w:rFonts w:asciiTheme="minorHAnsi" w:hAnsiTheme="minorHAnsi"/>
                <w:sz w:val="20"/>
                <w:szCs w:val="20"/>
              </w:rPr>
              <w:t>т</w:t>
            </w:r>
            <w:r>
              <w:rPr>
                <w:rFonts w:asciiTheme="minorHAnsi" w:hAnsiTheme="minorHAnsi"/>
                <w:spacing w:val="-1"/>
                <w:sz w:val="20"/>
                <w:szCs w:val="20"/>
              </w:rPr>
              <w:t>е</w:t>
            </w:r>
            <w:r>
              <w:rPr>
                <w:rFonts w:asciiTheme="minorHAnsi" w:hAnsiTheme="minorHAnsi"/>
                <w:sz w:val="20"/>
                <w:szCs w:val="20"/>
              </w:rPr>
              <w:t>ль</w:t>
            </w:r>
            <w:r>
              <w:rPr>
                <w:rFonts w:asciiTheme="minorHAnsi" w:hAnsiTheme="minorHAnsi"/>
                <w:spacing w:val="1"/>
                <w:sz w:val="20"/>
                <w:szCs w:val="20"/>
              </w:rPr>
              <w:t>ны</w:t>
            </w:r>
            <w:r>
              <w:rPr>
                <w:rFonts w:asciiTheme="minorHAnsi" w:hAnsiTheme="minorHAnsi"/>
                <w:sz w:val="20"/>
                <w:szCs w:val="20"/>
              </w:rPr>
              <w:t>е</w:t>
            </w:r>
            <w:r>
              <w:rPr>
                <w:rFonts w:asciiTheme="minorHAnsi" w:hAnsiTheme="minorHAnsi"/>
                <w:spacing w:val="-8"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/>
                <w:spacing w:val="1"/>
                <w:sz w:val="20"/>
                <w:szCs w:val="20"/>
              </w:rPr>
              <w:t>п</w:t>
            </w:r>
            <w:r>
              <w:rPr>
                <w:rFonts w:asciiTheme="minorHAnsi" w:hAnsiTheme="minorHAnsi"/>
                <w:spacing w:val="-11"/>
                <w:sz w:val="20"/>
                <w:szCs w:val="20"/>
              </w:rPr>
              <w:t>у</w:t>
            </w:r>
            <w:r>
              <w:rPr>
                <w:rFonts w:asciiTheme="minorHAnsi" w:hAnsiTheme="minorHAnsi"/>
                <w:sz w:val="20"/>
                <w:szCs w:val="20"/>
              </w:rPr>
              <w:t>т</w:t>
            </w:r>
            <w:r>
              <w:rPr>
                <w:rFonts w:asciiTheme="minorHAnsi" w:hAnsiTheme="minorHAnsi"/>
                <w:spacing w:val="-2"/>
                <w:sz w:val="20"/>
                <w:szCs w:val="20"/>
              </w:rPr>
              <w:t>и</w:t>
            </w:r>
            <w:r>
              <w:rPr>
                <w:rFonts w:asciiTheme="minorHAnsi" w:hAnsiTheme="minorHAnsi"/>
                <w:sz w:val="20"/>
                <w:szCs w:val="20"/>
              </w:rPr>
              <w:t>.</w:t>
            </w:r>
          </w:p>
          <w:p w:rsidR="00702733" w:rsidRDefault="009714FF">
            <w:pPr>
              <w:pStyle w:val="af9"/>
              <w:tabs>
                <w:tab w:val="left" w:pos="360"/>
              </w:tabs>
              <w:ind w:left="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pacing w:val="-7"/>
                <w:sz w:val="20"/>
                <w:szCs w:val="20"/>
              </w:rPr>
              <w:t>П</w:t>
            </w:r>
            <w:r>
              <w:rPr>
                <w:rFonts w:asciiTheme="minorHAnsi" w:hAnsiTheme="minorHAnsi"/>
                <w:spacing w:val="4"/>
                <w:sz w:val="20"/>
                <w:szCs w:val="20"/>
              </w:rPr>
              <w:t>о</w:t>
            </w:r>
            <w:r>
              <w:rPr>
                <w:rFonts w:asciiTheme="minorHAnsi" w:hAnsiTheme="minorHAnsi"/>
                <w:spacing w:val="1"/>
                <w:sz w:val="20"/>
                <w:szCs w:val="20"/>
              </w:rPr>
              <w:t>м</w:t>
            </w:r>
            <w:r>
              <w:rPr>
                <w:rFonts w:asciiTheme="minorHAnsi" w:hAnsiTheme="minorHAnsi"/>
                <w:spacing w:val="-1"/>
                <w:sz w:val="20"/>
                <w:szCs w:val="20"/>
              </w:rPr>
              <w:t>е</w:t>
            </w:r>
            <w:r>
              <w:rPr>
                <w:rFonts w:asciiTheme="minorHAnsi" w:hAnsiTheme="minorHAnsi"/>
                <w:spacing w:val="2"/>
                <w:sz w:val="20"/>
                <w:szCs w:val="20"/>
              </w:rPr>
              <w:t>щ</w:t>
            </w:r>
            <w:r>
              <w:rPr>
                <w:rFonts w:asciiTheme="minorHAnsi" w:hAnsiTheme="minorHAnsi"/>
                <w:spacing w:val="-1"/>
                <w:sz w:val="20"/>
                <w:szCs w:val="20"/>
              </w:rPr>
              <w:t>е</w:t>
            </w:r>
            <w:r>
              <w:rPr>
                <w:rFonts w:asciiTheme="minorHAnsi" w:hAnsiTheme="minorHAnsi"/>
                <w:spacing w:val="-5"/>
                <w:sz w:val="20"/>
                <w:szCs w:val="20"/>
              </w:rPr>
              <w:t>н</w:t>
            </w:r>
            <w:r>
              <w:rPr>
                <w:rFonts w:asciiTheme="minorHAnsi" w:hAnsiTheme="minorHAnsi"/>
                <w:spacing w:val="1"/>
                <w:sz w:val="20"/>
                <w:szCs w:val="20"/>
              </w:rPr>
              <w:t>и</w:t>
            </w:r>
            <w:r>
              <w:rPr>
                <w:rFonts w:asciiTheme="minorHAnsi" w:hAnsiTheme="minorHAnsi"/>
                <w:sz w:val="20"/>
                <w:szCs w:val="20"/>
              </w:rPr>
              <w:t>я</w:t>
            </w:r>
            <w:r>
              <w:rPr>
                <w:rFonts w:asciiTheme="minorHAnsi" w:hAnsiTheme="minorHAnsi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/>
                <w:spacing w:val="-8"/>
                <w:sz w:val="20"/>
                <w:szCs w:val="20"/>
              </w:rPr>
              <w:t>д</w:t>
            </w:r>
            <w:r>
              <w:rPr>
                <w:rFonts w:asciiTheme="minorHAnsi" w:hAnsiTheme="minorHAnsi"/>
                <w:spacing w:val="4"/>
                <w:sz w:val="20"/>
                <w:szCs w:val="20"/>
              </w:rPr>
              <w:t>о</w:t>
            </w:r>
            <w:r>
              <w:rPr>
                <w:rFonts w:asciiTheme="minorHAnsi" w:hAnsiTheme="minorHAnsi"/>
                <w:sz w:val="20"/>
                <w:szCs w:val="20"/>
              </w:rPr>
              <w:t>л</w:t>
            </w:r>
            <w:r>
              <w:rPr>
                <w:rFonts w:asciiTheme="minorHAnsi" w:hAnsiTheme="minorHAnsi"/>
                <w:spacing w:val="-3"/>
                <w:sz w:val="20"/>
                <w:szCs w:val="20"/>
              </w:rPr>
              <w:t>ж</w:t>
            </w:r>
            <w:r>
              <w:rPr>
                <w:rFonts w:asciiTheme="minorHAnsi" w:hAnsiTheme="minorHAnsi"/>
                <w:spacing w:val="1"/>
                <w:sz w:val="20"/>
                <w:szCs w:val="20"/>
              </w:rPr>
              <w:t>н</w:t>
            </w:r>
            <w:r>
              <w:rPr>
                <w:rFonts w:asciiTheme="minorHAnsi" w:hAnsiTheme="minorHAnsi"/>
                <w:sz w:val="20"/>
                <w:szCs w:val="20"/>
              </w:rPr>
              <w:t>ы</w:t>
            </w:r>
            <w:r>
              <w:rPr>
                <w:rFonts w:asciiTheme="minorHAnsi" w:hAnsiTheme="minorHAnsi"/>
                <w:spacing w:val="-9"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/>
                <w:spacing w:val="-6"/>
                <w:sz w:val="20"/>
                <w:szCs w:val="20"/>
              </w:rPr>
              <w:t>х</w:t>
            </w:r>
            <w:r>
              <w:rPr>
                <w:rFonts w:asciiTheme="minorHAnsi" w:hAnsiTheme="minorHAnsi"/>
                <w:spacing w:val="4"/>
                <w:sz w:val="20"/>
                <w:szCs w:val="20"/>
              </w:rPr>
              <w:t>о</w:t>
            </w:r>
            <w:r>
              <w:rPr>
                <w:rFonts w:asciiTheme="minorHAnsi" w:hAnsiTheme="minorHAnsi"/>
                <w:spacing w:val="-6"/>
                <w:sz w:val="20"/>
                <w:szCs w:val="20"/>
              </w:rPr>
              <w:t>р</w:t>
            </w:r>
            <w:r>
              <w:rPr>
                <w:rFonts w:asciiTheme="minorHAnsi" w:hAnsiTheme="minorHAnsi"/>
                <w:sz w:val="20"/>
                <w:szCs w:val="20"/>
              </w:rPr>
              <w:t>о</w:t>
            </w:r>
            <w:r>
              <w:rPr>
                <w:rFonts w:asciiTheme="minorHAnsi" w:hAnsiTheme="minorHAnsi"/>
                <w:spacing w:val="-3"/>
                <w:sz w:val="20"/>
                <w:szCs w:val="20"/>
              </w:rPr>
              <w:t>ш</w:t>
            </w:r>
            <w:r>
              <w:rPr>
                <w:rFonts w:asciiTheme="minorHAnsi" w:hAnsiTheme="minorHAnsi"/>
                <w:sz w:val="20"/>
                <w:szCs w:val="20"/>
              </w:rPr>
              <w:t>о</w:t>
            </w:r>
            <w:r>
              <w:rPr>
                <w:rFonts w:asciiTheme="minorHAnsi" w:hAnsiTheme="minorHAnsi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/>
                <w:spacing w:val="1"/>
                <w:sz w:val="20"/>
                <w:szCs w:val="20"/>
              </w:rPr>
              <w:t>п</w:t>
            </w:r>
            <w:r>
              <w:rPr>
                <w:rFonts w:asciiTheme="minorHAnsi" w:hAnsiTheme="minorHAnsi"/>
                <w:spacing w:val="-6"/>
                <w:sz w:val="20"/>
                <w:szCs w:val="20"/>
              </w:rPr>
              <w:t>р</w:t>
            </w:r>
            <w:r>
              <w:rPr>
                <w:rFonts w:asciiTheme="minorHAnsi" w:hAnsiTheme="minorHAnsi"/>
                <w:spacing w:val="4"/>
                <w:sz w:val="20"/>
                <w:szCs w:val="20"/>
              </w:rPr>
              <w:t>о</w:t>
            </w:r>
            <w:r>
              <w:rPr>
                <w:rFonts w:asciiTheme="minorHAnsi" w:hAnsiTheme="minorHAnsi"/>
                <w:spacing w:val="1"/>
                <w:sz w:val="20"/>
                <w:szCs w:val="20"/>
              </w:rPr>
              <w:t>в</w:t>
            </w:r>
            <w:r>
              <w:rPr>
                <w:rFonts w:asciiTheme="minorHAnsi" w:hAnsiTheme="minorHAnsi"/>
                <w:spacing w:val="-1"/>
                <w:sz w:val="20"/>
                <w:szCs w:val="20"/>
              </w:rPr>
              <w:t>е</w:t>
            </w:r>
            <w:r>
              <w:rPr>
                <w:rFonts w:asciiTheme="minorHAnsi" w:hAnsiTheme="minorHAnsi"/>
                <w:sz w:val="20"/>
                <w:szCs w:val="20"/>
              </w:rPr>
              <w:t>тр</w:t>
            </w:r>
            <w:r>
              <w:rPr>
                <w:rFonts w:asciiTheme="minorHAnsi" w:hAnsiTheme="minorHAnsi"/>
                <w:spacing w:val="-5"/>
                <w:sz w:val="20"/>
                <w:szCs w:val="20"/>
              </w:rPr>
              <w:t>и</w:t>
            </w:r>
            <w:r>
              <w:rPr>
                <w:rFonts w:asciiTheme="minorHAnsi" w:hAnsiTheme="minorHAnsi"/>
                <w:spacing w:val="1"/>
                <w:sz w:val="20"/>
                <w:szCs w:val="20"/>
              </w:rPr>
              <w:t>в</w:t>
            </w:r>
            <w:r>
              <w:rPr>
                <w:rFonts w:asciiTheme="minorHAnsi" w:hAnsiTheme="minorHAnsi"/>
                <w:spacing w:val="-1"/>
                <w:sz w:val="20"/>
                <w:szCs w:val="20"/>
              </w:rPr>
              <w:t>а</w:t>
            </w:r>
            <w:r>
              <w:rPr>
                <w:rFonts w:asciiTheme="minorHAnsi" w:hAnsiTheme="minorHAnsi"/>
                <w:sz w:val="20"/>
                <w:szCs w:val="20"/>
              </w:rPr>
              <w:t>ть</w:t>
            </w:r>
            <w:r>
              <w:rPr>
                <w:rFonts w:asciiTheme="minorHAnsi" w:hAnsiTheme="minorHAnsi"/>
                <w:spacing w:val="-1"/>
                <w:sz w:val="20"/>
                <w:szCs w:val="20"/>
              </w:rPr>
              <w:t>с</w:t>
            </w:r>
            <w:r>
              <w:rPr>
                <w:rFonts w:asciiTheme="minorHAnsi" w:hAnsiTheme="minorHAnsi"/>
                <w:spacing w:val="-3"/>
                <w:sz w:val="20"/>
                <w:szCs w:val="20"/>
              </w:rPr>
              <w:t>я</w:t>
            </w:r>
            <w:r>
              <w:rPr>
                <w:rFonts w:asciiTheme="minorHAnsi" w:hAnsiTheme="minorHAnsi"/>
                <w:sz w:val="20"/>
                <w:szCs w:val="20"/>
              </w:rPr>
              <w:t>.</w:t>
            </w:r>
          </w:p>
          <w:p w:rsidR="00702733" w:rsidRDefault="009714FF">
            <w:pPr>
              <w:pStyle w:val="af9"/>
              <w:tabs>
                <w:tab w:val="left" w:pos="360"/>
              </w:tabs>
              <w:ind w:left="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pacing w:val="-1"/>
                <w:sz w:val="20"/>
                <w:szCs w:val="20"/>
              </w:rPr>
              <w:t>П</w:t>
            </w:r>
            <w:r>
              <w:rPr>
                <w:rFonts w:asciiTheme="minorHAnsi" w:hAnsiTheme="minorHAnsi"/>
                <w:spacing w:val="1"/>
                <w:sz w:val="20"/>
                <w:szCs w:val="20"/>
              </w:rPr>
              <w:t>и</w:t>
            </w:r>
            <w:r>
              <w:rPr>
                <w:rFonts w:asciiTheme="minorHAnsi" w:hAnsiTheme="minorHAnsi"/>
                <w:spacing w:val="-1"/>
                <w:sz w:val="20"/>
                <w:szCs w:val="20"/>
              </w:rPr>
              <w:t>с</w:t>
            </w:r>
            <w:r>
              <w:rPr>
                <w:rFonts w:asciiTheme="minorHAnsi" w:hAnsiTheme="minorHAnsi"/>
                <w:spacing w:val="-5"/>
                <w:sz w:val="20"/>
                <w:szCs w:val="20"/>
              </w:rPr>
              <w:t>т</w:t>
            </w:r>
            <w:r>
              <w:rPr>
                <w:rFonts w:asciiTheme="minorHAnsi" w:hAnsiTheme="minorHAnsi"/>
                <w:spacing w:val="4"/>
                <w:sz w:val="20"/>
                <w:szCs w:val="20"/>
              </w:rPr>
              <w:t>о</w:t>
            </w:r>
            <w:r>
              <w:rPr>
                <w:rFonts w:asciiTheme="minorHAnsi" w:hAnsiTheme="minorHAnsi"/>
                <w:sz w:val="20"/>
                <w:szCs w:val="20"/>
              </w:rPr>
              <w:t>л</w:t>
            </w:r>
            <w:r>
              <w:rPr>
                <w:rFonts w:asciiTheme="minorHAnsi" w:hAnsiTheme="minorHAnsi"/>
                <w:spacing w:val="-1"/>
                <w:sz w:val="20"/>
                <w:szCs w:val="20"/>
              </w:rPr>
              <w:t>е</w:t>
            </w:r>
            <w:r>
              <w:rPr>
                <w:rFonts w:asciiTheme="minorHAnsi" w:hAnsiTheme="minorHAnsi"/>
                <w:sz w:val="20"/>
                <w:szCs w:val="20"/>
              </w:rPr>
              <w:t>ты</w:t>
            </w:r>
            <w:r>
              <w:rPr>
                <w:rFonts w:asciiTheme="minorHAnsi" w:hAnsiTheme="minorHAnsi"/>
                <w:spacing w:val="-9"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/>
                <w:sz w:val="20"/>
                <w:szCs w:val="20"/>
              </w:rPr>
              <w:t>и</w:t>
            </w:r>
            <w:r>
              <w:rPr>
                <w:rFonts w:asciiTheme="minorHAnsi" w:hAnsiTheme="minorHAnsi"/>
                <w:spacing w:val="-8"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/>
                <w:spacing w:val="1"/>
                <w:sz w:val="20"/>
                <w:szCs w:val="20"/>
              </w:rPr>
              <w:t>ин</w:t>
            </w:r>
            <w:r>
              <w:rPr>
                <w:rFonts w:asciiTheme="minorHAnsi" w:hAnsiTheme="minorHAnsi"/>
                <w:spacing w:val="-1"/>
                <w:sz w:val="20"/>
                <w:szCs w:val="20"/>
              </w:rPr>
              <w:t>с</w:t>
            </w:r>
            <w:r>
              <w:rPr>
                <w:rFonts w:asciiTheme="minorHAnsi" w:hAnsiTheme="minorHAnsi"/>
                <w:sz w:val="20"/>
                <w:szCs w:val="20"/>
              </w:rPr>
              <w:t>тр</w:t>
            </w:r>
            <w:r>
              <w:rPr>
                <w:rFonts w:asciiTheme="minorHAnsi" w:hAnsiTheme="minorHAnsi"/>
                <w:spacing w:val="-11"/>
                <w:sz w:val="20"/>
                <w:szCs w:val="20"/>
              </w:rPr>
              <w:t>у</w:t>
            </w:r>
            <w:r>
              <w:rPr>
                <w:rFonts w:asciiTheme="minorHAnsi" w:hAnsiTheme="minorHAnsi"/>
                <w:spacing w:val="1"/>
                <w:sz w:val="20"/>
                <w:szCs w:val="20"/>
              </w:rPr>
              <w:t>м</w:t>
            </w:r>
            <w:r>
              <w:rPr>
                <w:rFonts w:asciiTheme="minorHAnsi" w:hAnsiTheme="minorHAnsi"/>
                <w:spacing w:val="-1"/>
                <w:sz w:val="20"/>
                <w:szCs w:val="20"/>
              </w:rPr>
              <w:t>е</w:t>
            </w:r>
            <w:r>
              <w:rPr>
                <w:rFonts w:asciiTheme="minorHAnsi" w:hAnsiTheme="minorHAnsi"/>
                <w:spacing w:val="1"/>
                <w:sz w:val="20"/>
                <w:szCs w:val="20"/>
              </w:rPr>
              <w:t>н</w:t>
            </w:r>
            <w:r>
              <w:rPr>
                <w:rFonts w:asciiTheme="minorHAnsi" w:hAnsiTheme="minorHAnsi"/>
                <w:sz w:val="20"/>
                <w:szCs w:val="20"/>
              </w:rPr>
              <w:t>ты</w:t>
            </w:r>
            <w:r>
              <w:rPr>
                <w:rFonts w:asciiTheme="minorHAnsi" w:hAnsiTheme="minorHAnsi"/>
                <w:spacing w:val="-3"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/>
                <w:spacing w:val="-1"/>
                <w:sz w:val="20"/>
                <w:szCs w:val="20"/>
              </w:rPr>
              <w:t>с</w:t>
            </w:r>
            <w:r>
              <w:rPr>
                <w:rFonts w:asciiTheme="minorHAnsi" w:hAnsiTheme="minorHAnsi"/>
                <w:sz w:val="20"/>
                <w:szCs w:val="20"/>
              </w:rPr>
              <w:t>л</w:t>
            </w:r>
            <w:r>
              <w:rPr>
                <w:rFonts w:asciiTheme="minorHAnsi" w:hAnsiTheme="minorHAnsi"/>
                <w:spacing w:val="-1"/>
                <w:sz w:val="20"/>
                <w:szCs w:val="20"/>
              </w:rPr>
              <w:t>е</w:t>
            </w:r>
            <w:r>
              <w:rPr>
                <w:rFonts w:asciiTheme="minorHAnsi" w:hAnsiTheme="minorHAnsi"/>
                <w:spacing w:val="2"/>
                <w:sz w:val="20"/>
                <w:szCs w:val="20"/>
              </w:rPr>
              <w:t>д</w:t>
            </w:r>
            <w:r>
              <w:rPr>
                <w:rFonts w:asciiTheme="minorHAnsi" w:hAnsiTheme="minorHAnsi"/>
                <w:spacing w:val="-11"/>
                <w:sz w:val="20"/>
                <w:szCs w:val="20"/>
              </w:rPr>
              <w:t>у</w:t>
            </w:r>
            <w:r>
              <w:rPr>
                <w:rFonts w:asciiTheme="minorHAnsi" w:hAnsiTheme="minorHAnsi"/>
                <w:spacing w:val="-1"/>
                <w:sz w:val="20"/>
                <w:szCs w:val="20"/>
              </w:rPr>
              <w:t>е</w:t>
            </w:r>
            <w:r>
              <w:rPr>
                <w:rFonts w:asciiTheme="minorHAnsi" w:hAnsiTheme="minorHAnsi"/>
                <w:sz w:val="20"/>
                <w:szCs w:val="20"/>
              </w:rPr>
              <w:t>т</w:t>
            </w:r>
            <w:r>
              <w:rPr>
                <w:rFonts w:asciiTheme="minorHAnsi" w:hAnsiTheme="minorHAns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/>
                <w:spacing w:val="1"/>
                <w:sz w:val="20"/>
                <w:szCs w:val="20"/>
              </w:rPr>
              <w:t>очищать</w:t>
            </w:r>
            <w:r>
              <w:rPr>
                <w:rFonts w:asciiTheme="minorHAnsi" w:hAnsiTheme="minorHAnsi"/>
                <w:spacing w:val="-5"/>
                <w:sz w:val="20"/>
                <w:szCs w:val="20"/>
              </w:rPr>
              <w:t xml:space="preserve"> с</w:t>
            </w:r>
            <w:r>
              <w:rPr>
                <w:rFonts w:asciiTheme="minorHAnsi" w:hAnsiTheme="minorHAnsi"/>
                <w:sz w:val="20"/>
                <w:szCs w:val="20"/>
              </w:rPr>
              <w:t>р</w:t>
            </w:r>
            <w:r>
              <w:rPr>
                <w:rFonts w:asciiTheme="minorHAnsi" w:hAnsiTheme="minorHAnsi"/>
                <w:spacing w:val="-1"/>
                <w:sz w:val="20"/>
                <w:szCs w:val="20"/>
              </w:rPr>
              <w:t>а</w:t>
            </w:r>
            <w:r>
              <w:rPr>
                <w:rFonts w:asciiTheme="minorHAnsi" w:hAnsiTheme="minorHAnsi"/>
                <w:spacing w:val="-5"/>
                <w:sz w:val="20"/>
                <w:szCs w:val="20"/>
              </w:rPr>
              <w:t>з</w:t>
            </w:r>
            <w:r>
              <w:rPr>
                <w:rFonts w:asciiTheme="minorHAnsi" w:hAnsiTheme="minorHAnsi"/>
                <w:sz w:val="20"/>
                <w:szCs w:val="20"/>
              </w:rPr>
              <w:t>у</w:t>
            </w:r>
            <w:r>
              <w:rPr>
                <w:rFonts w:asciiTheme="minorHAnsi" w:hAnsiTheme="minorHAnsi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/>
                <w:spacing w:val="2"/>
                <w:sz w:val="20"/>
                <w:szCs w:val="20"/>
              </w:rPr>
              <w:t>ж</w:t>
            </w:r>
            <w:r>
              <w:rPr>
                <w:rFonts w:asciiTheme="minorHAnsi" w:hAnsiTheme="minorHAnsi"/>
                <w:sz w:val="20"/>
                <w:szCs w:val="20"/>
              </w:rPr>
              <w:t>е</w:t>
            </w:r>
            <w:r>
              <w:rPr>
                <w:rFonts w:asciiTheme="minorHAnsi" w:hAnsiTheme="minorHAns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/>
                <w:spacing w:val="1"/>
                <w:sz w:val="20"/>
                <w:szCs w:val="20"/>
              </w:rPr>
              <w:t>п</w:t>
            </w:r>
            <w:r>
              <w:rPr>
                <w:rFonts w:asciiTheme="minorHAnsi" w:hAnsiTheme="minorHAnsi"/>
                <w:spacing w:val="4"/>
                <w:sz w:val="20"/>
                <w:szCs w:val="20"/>
              </w:rPr>
              <w:t>о</w:t>
            </w:r>
            <w:r>
              <w:rPr>
                <w:rFonts w:asciiTheme="minorHAnsi" w:hAnsiTheme="minorHAnsi"/>
                <w:spacing w:val="-1"/>
                <w:sz w:val="20"/>
                <w:szCs w:val="20"/>
              </w:rPr>
              <w:t>с</w:t>
            </w:r>
            <w:r>
              <w:rPr>
                <w:rFonts w:asciiTheme="minorHAnsi" w:hAnsiTheme="minorHAnsi"/>
                <w:sz w:val="20"/>
                <w:szCs w:val="20"/>
              </w:rPr>
              <w:t>ле</w:t>
            </w:r>
            <w:r>
              <w:rPr>
                <w:rFonts w:asciiTheme="minorHAnsi" w:hAnsiTheme="minorHAnsi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/>
                <w:spacing w:val="4"/>
                <w:sz w:val="20"/>
                <w:szCs w:val="20"/>
              </w:rPr>
              <w:t>о</w:t>
            </w:r>
            <w:r>
              <w:rPr>
                <w:rFonts w:asciiTheme="minorHAnsi" w:hAnsiTheme="minorHAnsi"/>
                <w:spacing w:val="-2"/>
                <w:sz w:val="20"/>
                <w:szCs w:val="20"/>
              </w:rPr>
              <w:t>к</w:t>
            </w:r>
            <w:r>
              <w:rPr>
                <w:rFonts w:asciiTheme="minorHAnsi" w:hAnsiTheme="minorHAnsi"/>
                <w:sz w:val="20"/>
                <w:szCs w:val="20"/>
              </w:rPr>
              <w:t>о</w:t>
            </w:r>
            <w:r>
              <w:rPr>
                <w:rFonts w:asciiTheme="minorHAnsi" w:hAnsiTheme="minorHAnsi"/>
                <w:spacing w:val="1"/>
                <w:sz w:val="20"/>
                <w:szCs w:val="20"/>
              </w:rPr>
              <w:t>н</w:t>
            </w:r>
            <w:r>
              <w:rPr>
                <w:rFonts w:asciiTheme="minorHAnsi" w:hAnsiTheme="minorHAnsi"/>
                <w:spacing w:val="-1"/>
                <w:sz w:val="20"/>
                <w:szCs w:val="20"/>
              </w:rPr>
              <w:t>ча</w:t>
            </w:r>
            <w:r>
              <w:rPr>
                <w:rFonts w:asciiTheme="minorHAnsi" w:hAnsiTheme="minorHAnsi"/>
                <w:spacing w:val="1"/>
                <w:sz w:val="20"/>
                <w:szCs w:val="20"/>
              </w:rPr>
              <w:t>ни</w:t>
            </w:r>
            <w:r>
              <w:rPr>
                <w:rFonts w:asciiTheme="minorHAnsi" w:hAnsiTheme="minorHAnsi"/>
                <w:sz w:val="20"/>
                <w:szCs w:val="20"/>
              </w:rPr>
              <w:t>я</w:t>
            </w:r>
            <w:r>
              <w:rPr>
                <w:rFonts w:asciiTheme="minorHAnsi" w:hAnsiTheme="minorHAns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/>
                <w:sz w:val="20"/>
                <w:szCs w:val="20"/>
              </w:rPr>
              <w:t>р</w:t>
            </w:r>
            <w:r>
              <w:rPr>
                <w:rFonts w:asciiTheme="minorHAnsi" w:hAnsiTheme="minorHAnsi"/>
                <w:spacing w:val="-1"/>
                <w:sz w:val="20"/>
                <w:szCs w:val="20"/>
              </w:rPr>
              <w:t>а</w:t>
            </w:r>
            <w:r>
              <w:rPr>
                <w:rFonts w:asciiTheme="minorHAnsi" w:hAnsiTheme="minorHAnsi"/>
                <w:spacing w:val="-8"/>
                <w:sz w:val="20"/>
                <w:szCs w:val="20"/>
              </w:rPr>
              <w:t>б</w:t>
            </w:r>
            <w:r>
              <w:rPr>
                <w:rFonts w:asciiTheme="minorHAnsi" w:hAnsiTheme="minorHAnsi"/>
                <w:spacing w:val="4"/>
                <w:sz w:val="20"/>
                <w:szCs w:val="20"/>
              </w:rPr>
              <w:t>о</w:t>
            </w:r>
            <w:r>
              <w:rPr>
                <w:rFonts w:asciiTheme="minorHAnsi" w:hAnsiTheme="minorHAnsi"/>
                <w:sz w:val="20"/>
                <w:szCs w:val="20"/>
              </w:rPr>
              <w:t>т</w:t>
            </w:r>
            <w:r>
              <w:rPr>
                <w:rFonts w:asciiTheme="minorHAnsi" w:hAnsiTheme="minorHAnsi"/>
                <w:spacing w:val="-7"/>
                <w:sz w:val="20"/>
                <w:szCs w:val="20"/>
              </w:rPr>
              <w:t>ы</w:t>
            </w:r>
            <w:r>
              <w:rPr>
                <w:rFonts w:asciiTheme="minorHAnsi" w:hAnsiTheme="minorHAnsi"/>
                <w:sz w:val="20"/>
                <w:szCs w:val="20"/>
              </w:rPr>
              <w:t>.</w:t>
            </w:r>
          </w:p>
          <w:p w:rsidR="00702733" w:rsidRDefault="00702733">
            <w:pPr>
              <w:rPr>
                <w:sz w:val="20"/>
                <w:szCs w:val="20"/>
              </w:rPr>
            </w:pPr>
          </w:p>
        </w:tc>
      </w:tr>
    </w:tbl>
    <w:p w:rsidR="00702733" w:rsidRDefault="00702733">
      <w:pPr>
        <w:spacing w:after="0" w:line="240" w:lineRule="auto"/>
        <w:ind w:right="116"/>
        <w:jc w:val="both"/>
        <w:rPr>
          <w:rFonts w:ascii="Times New Roman" w:hAnsi="Times New Roman"/>
          <w:sz w:val="20"/>
          <w:szCs w:val="20"/>
        </w:rPr>
      </w:pPr>
    </w:p>
    <w:p w:rsidR="00702733" w:rsidRDefault="009714FF">
      <w:pPr>
        <w:rPr>
          <w:sz w:val="20"/>
          <w:szCs w:val="20"/>
          <w:lang w:eastAsia="ru-RU"/>
        </w:rPr>
      </w:pPr>
      <w:r>
        <w:rPr>
          <w:rFonts w:ascii="Times New Roman" w:hAnsi="Times New Roman" w:cs="Times New Roman"/>
          <w:b/>
          <w:sz w:val="20"/>
          <w:szCs w:val="20"/>
          <w:lang w:eastAsia="ru-RU"/>
        </w:rPr>
        <w:t>Срок годности:</w:t>
      </w:r>
      <w:r w:rsidR="001E4F2B">
        <w:rPr>
          <w:rFonts w:ascii="Times New Roman" w:hAnsi="Times New Roman" w:cs="Times New Roman"/>
          <w:sz w:val="20"/>
          <w:szCs w:val="20"/>
          <w:lang w:eastAsia="ru-RU"/>
        </w:rPr>
        <w:t xml:space="preserve"> 24 месяца</w:t>
      </w:r>
      <w:r>
        <w:rPr>
          <w:rFonts w:ascii="Times New Roman" w:hAnsi="Times New Roman" w:cs="Times New Roman"/>
          <w:sz w:val="20"/>
          <w:szCs w:val="20"/>
          <w:lang w:eastAsia="ru-RU"/>
        </w:rPr>
        <w:t xml:space="preserve"> в заводской, закрытой упаковке при 20</w:t>
      </w:r>
      <w:r>
        <w:rPr>
          <w:rFonts w:ascii="Times New Roman" w:hAnsi="Times New Roman" w:cs="Times New Roman"/>
          <w:sz w:val="20"/>
          <w:szCs w:val="20"/>
        </w:rPr>
        <w:t>⁰С.</w:t>
      </w:r>
    </w:p>
    <w:p w:rsidR="00702733" w:rsidRDefault="00702733"/>
    <w:sectPr w:rsidR="00702733">
      <w:headerReference w:type="even" r:id="rId27"/>
      <w:headerReference w:type="default" r:id="rId28"/>
      <w:footerReference w:type="even" r:id="rId29"/>
      <w:footerReference w:type="default" r:id="rId30"/>
      <w:headerReference w:type="first" r:id="rId31"/>
      <w:footerReference w:type="first" r:id="rId32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84A5B" w:rsidRDefault="00E84A5B">
      <w:pPr>
        <w:spacing w:after="0" w:line="240" w:lineRule="auto"/>
      </w:pPr>
      <w:r>
        <w:separator/>
      </w:r>
    </w:p>
  </w:endnote>
  <w:endnote w:type="continuationSeparator" w:id="0">
    <w:p w:rsidR="00E84A5B" w:rsidRDefault="00E84A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2733" w:rsidRDefault="00702733">
    <w:pPr>
      <w:pStyle w:val="af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2733" w:rsidRDefault="00702733">
    <w:pPr>
      <w:pStyle w:val="af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2733" w:rsidRDefault="00702733">
    <w:pPr>
      <w:pStyle w:val="af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84A5B" w:rsidRDefault="00E84A5B">
      <w:pPr>
        <w:spacing w:after="0" w:line="240" w:lineRule="auto"/>
      </w:pPr>
      <w:r>
        <w:separator/>
      </w:r>
    </w:p>
  </w:footnote>
  <w:footnote w:type="continuationSeparator" w:id="0">
    <w:p w:rsidR="00E84A5B" w:rsidRDefault="00E84A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2733" w:rsidRDefault="009714FF">
    <w:pPr>
      <w:pStyle w:val="af5"/>
    </w:pPr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251658752" behindDoc="1" locked="0" layoutInCell="0" allowOverlap="1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559040" cy="10692130"/>
              <wp:effectExtent l="0" t="0" r="0" b="0"/>
              <wp:wrapNone/>
              <wp:docPr id="2" name="Рисунок 2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/>
                      <pic:cNvPicPr/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7559040" cy="106921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1" o:spid="_x0000_s1" type="#_x0000_t75" style="position:absolute;mso-wrap-distance-left:9.0pt;mso-wrap-distance-top:0.0pt;mso-wrap-distance-right:9.0pt;mso-wrap-distance-bottom:0.0pt;z-index:-4294444032;o:allowoverlap:true;o:allowincell:false;mso-position-horizontal-relative:margin;mso-position-horizontal:center;mso-position-vertical-relative:margin;mso-position-vertical:center;width:595.2pt;height:841.9pt;" stroked="f">
              <v:path textboxrect="0,0,0,0"/>
              <v:imagedata r:id="rId2" o:title="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2733" w:rsidRDefault="009714FF">
    <w:pPr>
      <w:pStyle w:val="af5"/>
    </w:pPr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251656704" behindDoc="1" locked="0" layoutInCell="0" allowOverlap="1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559040" cy="10692130"/>
              <wp:effectExtent l="0" t="0" r="0" b="0"/>
              <wp:wrapNone/>
              <wp:docPr id="1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/>
                      <pic:cNvPicPr/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7559040" cy="106921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0" o:spid="_x0000_s0" type="#_x0000_t75" style="position:absolute;mso-wrap-distance-left:9.0pt;mso-wrap-distance-top:0.0pt;mso-wrap-distance-right:9.0pt;mso-wrap-distance-bottom:0.0pt;z-index:-4294445056;o:allowoverlap:true;o:allowincell:false;mso-position-horizontal-relative:margin;mso-position-horizontal:center;mso-position-vertical-relative:margin;mso-position-vertical:center;width:595.2pt;height:841.9pt;" stroked="f">
              <v:path textboxrect="0,0,0,0"/>
              <v:imagedata r:id="rId2" o:title="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2733" w:rsidRDefault="009714FF">
    <w:pPr>
      <w:pStyle w:val="af5"/>
    </w:pPr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251657728" behindDoc="1" locked="0" layoutInCell="0" allowOverlap="1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559040" cy="10692130"/>
              <wp:effectExtent l="0" t="0" r="0" b="0"/>
              <wp:wrapNone/>
              <wp:docPr id="3" name="Рисунок 3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/>
                      <pic:cNvPicPr/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7559040" cy="106921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2" o:spid="_x0000_s2" type="#_x0000_t75" style="position:absolute;mso-wrap-distance-left:9.0pt;mso-wrap-distance-top:0.0pt;mso-wrap-distance-right:9.0pt;mso-wrap-distance-bottom:0.0pt;z-index:-251658240;o:allowoverlap:true;o:allowincell:false;mso-position-horizontal-relative:margin;mso-position-horizontal:center;mso-position-vertical-relative:margin;mso-position-vertical:center;width:595.2pt;height:841.9pt;" stroked="f">
              <v:path textboxrect="0,0,0,0"/>
              <v:imagedata r:id="rId2" o:title="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51F491F"/>
    <w:multiLevelType w:val="hybridMultilevel"/>
    <w:tmpl w:val="CB1A3836"/>
    <w:lvl w:ilvl="0" w:tplc="CB6A4F0E">
      <w:start w:val="1"/>
      <w:numFmt w:val="bullet"/>
      <w:lvlText w:val="-"/>
      <w:lvlJc w:val="left"/>
      <w:pPr>
        <w:ind w:hanging="82"/>
      </w:pPr>
      <w:rPr>
        <w:rFonts w:ascii="Arial" w:eastAsia="Arial" w:hAnsi="Arial" w:hint="default"/>
        <w:color w:val="231F20"/>
        <w:sz w:val="14"/>
        <w:szCs w:val="14"/>
      </w:rPr>
    </w:lvl>
    <w:lvl w:ilvl="1" w:tplc="1ED66588">
      <w:start w:val="1"/>
      <w:numFmt w:val="bullet"/>
      <w:lvlText w:val="-"/>
      <w:lvlJc w:val="left"/>
      <w:pPr>
        <w:ind w:hanging="82"/>
      </w:pPr>
      <w:rPr>
        <w:rFonts w:ascii="Arial" w:eastAsia="Arial" w:hAnsi="Arial" w:hint="default"/>
        <w:color w:val="231F20"/>
        <w:sz w:val="14"/>
        <w:szCs w:val="14"/>
      </w:rPr>
    </w:lvl>
    <w:lvl w:ilvl="2" w:tplc="A9300966">
      <w:start w:val="1"/>
      <w:numFmt w:val="bullet"/>
      <w:lvlText w:val="-"/>
      <w:lvlJc w:val="left"/>
      <w:pPr>
        <w:ind w:hanging="82"/>
      </w:pPr>
      <w:rPr>
        <w:rFonts w:ascii="Arial" w:eastAsia="Arial" w:hAnsi="Arial" w:hint="default"/>
        <w:color w:val="231F20"/>
        <w:sz w:val="14"/>
        <w:szCs w:val="14"/>
        <w:lang w:val="ru-RU"/>
      </w:rPr>
    </w:lvl>
    <w:lvl w:ilvl="3" w:tplc="0B40F378">
      <w:start w:val="1"/>
      <w:numFmt w:val="bullet"/>
      <w:lvlText w:val="•"/>
      <w:lvlJc w:val="left"/>
      <w:rPr>
        <w:rFonts w:hint="default"/>
      </w:rPr>
    </w:lvl>
    <w:lvl w:ilvl="4" w:tplc="02D27782">
      <w:start w:val="1"/>
      <w:numFmt w:val="bullet"/>
      <w:lvlText w:val="•"/>
      <w:lvlJc w:val="left"/>
      <w:rPr>
        <w:rFonts w:hint="default"/>
      </w:rPr>
    </w:lvl>
    <w:lvl w:ilvl="5" w:tplc="3CEC861C">
      <w:start w:val="1"/>
      <w:numFmt w:val="bullet"/>
      <w:lvlText w:val="•"/>
      <w:lvlJc w:val="left"/>
      <w:rPr>
        <w:rFonts w:hint="default"/>
      </w:rPr>
    </w:lvl>
    <w:lvl w:ilvl="6" w:tplc="40C42C10">
      <w:start w:val="1"/>
      <w:numFmt w:val="bullet"/>
      <w:lvlText w:val="•"/>
      <w:lvlJc w:val="left"/>
      <w:rPr>
        <w:rFonts w:hint="default"/>
      </w:rPr>
    </w:lvl>
    <w:lvl w:ilvl="7" w:tplc="A8FE9562">
      <w:start w:val="1"/>
      <w:numFmt w:val="bullet"/>
      <w:lvlText w:val="•"/>
      <w:lvlJc w:val="left"/>
      <w:rPr>
        <w:rFonts w:hint="default"/>
      </w:rPr>
    </w:lvl>
    <w:lvl w:ilvl="8" w:tplc="52A043C2">
      <w:start w:val="1"/>
      <w:numFmt w:val="bullet"/>
      <w:lvlText w:val="•"/>
      <w:lvlJc w:val="left"/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2733"/>
    <w:rsid w:val="001E4F2B"/>
    <w:rsid w:val="00702733"/>
    <w:rsid w:val="009714FF"/>
    <w:rsid w:val="00AF0E76"/>
    <w:rsid w:val="00C06B26"/>
    <w:rsid w:val="00E11A6E"/>
    <w:rsid w:val="00E84A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F7E08FA-3F8E-485F-98E9-B9FE60144C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1"/>
    <w:qFormat/>
    <w:pPr>
      <w:widowControl w:val="0"/>
      <w:spacing w:after="0" w:line="240" w:lineRule="auto"/>
      <w:ind w:left="116"/>
      <w:outlineLvl w:val="0"/>
    </w:pPr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styleId="-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5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styleId="-6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styleId="-7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6BFDD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9ABB59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single" w:sz="4" w:space="0" w:color="99D0DE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single" w:sz="4" w:space="0" w:color="FAC396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styleId="-10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styleId="-20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-30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styleId="-40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-50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styleId="-60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single" w:sz="4" w:space="0" w:color="4F81BD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3D69B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2CCDC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AC090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c">
    <w:name w:val="Hyperlink"/>
    <w:uiPriority w:val="99"/>
    <w:unhideWhenUsed/>
    <w:rPr>
      <w:color w:val="0000FF" w:themeColor="hyperlink"/>
      <w:u w:val="single"/>
    </w:rPr>
  </w:style>
  <w:style w:type="paragraph" w:styleId="ad">
    <w:name w:val="footnote text"/>
    <w:basedOn w:val="a"/>
    <w:link w:val="ae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e">
    <w:name w:val="Текст сноски Знак"/>
    <w:link w:val="ad"/>
    <w:uiPriority w:val="99"/>
    <w:rPr>
      <w:sz w:val="18"/>
    </w:rPr>
  </w:style>
  <w:style w:type="character" w:styleId="af">
    <w:name w:val="footnote reference"/>
    <w:basedOn w:val="a0"/>
    <w:uiPriority w:val="99"/>
    <w:unhideWhenUsed/>
    <w:rPr>
      <w:vertAlign w:val="superscript"/>
    </w:rPr>
  </w:style>
  <w:style w:type="paragraph" w:styleId="af0">
    <w:name w:val="endnote text"/>
    <w:basedOn w:val="a"/>
    <w:link w:val="af1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1">
    <w:name w:val="Текст концевой сноски Знак"/>
    <w:link w:val="af0"/>
    <w:uiPriority w:val="99"/>
    <w:rPr>
      <w:sz w:val="20"/>
    </w:rPr>
  </w:style>
  <w:style w:type="character" w:styleId="af2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3">
    <w:name w:val="TOC Heading"/>
    <w:uiPriority w:val="39"/>
    <w:unhideWhenUsed/>
  </w:style>
  <w:style w:type="paragraph" w:styleId="af4">
    <w:name w:val="table of figures"/>
    <w:basedOn w:val="a"/>
    <w:next w:val="a"/>
    <w:uiPriority w:val="99"/>
    <w:unhideWhenUsed/>
    <w:pPr>
      <w:spacing w:after="0"/>
    </w:pPr>
  </w:style>
  <w:style w:type="paragraph" w:styleId="af5">
    <w:name w:val="header"/>
    <w:basedOn w:val="a"/>
    <w:link w:val="af6"/>
    <w:uiPriority w:val="99"/>
    <w:semiHidden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  <w:semiHidden/>
  </w:style>
  <w:style w:type="paragraph" w:styleId="af7">
    <w:name w:val="footer"/>
    <w:basedOn w:val="a"/>
    <w:link w:val="af8"/>
    <w:uiPriority w:val="99"/>
    <w:semiHidden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  <w:semiHidden/>
  </w:style>
  <w:style w:type="character" w:customStyle="1" w:styleId="10">
    <w:name w:val="Заголовок 1 Знак"/>
    <w:basedOn w:val="a0"/>
    <w:link w:val="1"/>
    <w:uiPriority w:val="1"/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paragraph" w:styleId="af9">
    <w:name w:val="Body Text"/>
    <w:basedOn w:val="a"/>
    <w:link w:val="afa"/>
    <w:uiPriority w:val="1"/>
    <w:qFormat/>
    <w:pPr>
      <w:widowControl w:val="0"/>
      <w:spacing w:after="0" w:line="240" w:lineRule="auto"/>
      <w:ind w:left="216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afa">
    <w:name w:val="Основной текст Знак"/>
    <w:basedOn w:val="a0"/>
    <w:link w:val="af9"/>
    <w:uiPriority w:val="1"/>
    <w:rPr>
      <w:rFonts w:ascii="Times New Roman" w:eastAsiaTheme="minorEastAsia" w:hAnsi="Times New Roman" w:cs="Times New Roman"/>
      <w:sz w:val="24"/>
      <w:szCs w:val="24"/>
      <w:lang w:eastAsia="ru-RU"/>
    </w:rPr>
  </w:style>
  <w:style w:type="table" w:styleId="afb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TableParagraph">
    <w:name w:val="Table Paragraph"/>
    <w:basedOn w:val="a"/>
    <w:uiPriority w:val="1"/>
    <w:qFormat/>
    <w:pPr>
      <w:widowControl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8" Type="http://schemas.openxmlformats.org/officeDocument/2006/relationships/image" Target="media/image3.jpg"/><Relationship Id="rId26" Type="http://schemas.openxmlformats.org/officeDocument/2006/relationships/image" Target="media/image70.jpg"/><Relationship Id="rId3" Type="http://schemas.openxmlformats.org/officeDocument/2006/relationships/styles" Target="styles.xml"/><Relationship Id="rId21" Type="http://schemas.openxmlformats.org/officeDocument/2006/relationships/image" Target="media/image5.jp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7" Type="http://schemas.openxmlformats.org/officeDocument/2006/relationships/image" Target="media/image2.jpg"/><Relationship Id="rId25" Type="http://schemas.openxmlformats.org/officeDocument/2006/relationships/image" Target="media/image7.jp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image" Target="media/image40.jp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4" Type="http://schemas.openxmlformats.org/officeDocument/2006/relationships/image" Target="media/image60.jpg"/><Relationship Id="rId32" Type="http://schemas.openxmlformats.org/officeDocument/2006/relationships/footer" Target="footer3.xml"/><Relationship Id="rId5" Type="http://schemas.openxmlformats.org/officeDocument/2006/relationships/webSettings" Target="webSettings.xml"/><Relationship Id="rId23" Type="http://schemas.openxmlformats.org/officeDocument/2006/relationships/image" Target="media/image6.jpg"/><Relationship Id="rId28" Type="http://schemas.openxmlformats.org/officeDocument/2006/relationships/header" Target="header2.xml"/><Relationship Id="rId19" Type="http://schemas.openxmlformats.org/officeDocument/2006/relationships/image" Target="media/image4.jpg"/><Relationship Id="rId31" Type="http://schemas.openxmlformats.org/officeDocument/2006/relationships/header" Target="header3.xml"/><Relationship Id="rId4" Type="http://schemas.openxmlformats.org/officeDocument/2006/relationships/settings" Target="settings.xml"/><Relationship Id="rId22" Type="http://schemas.openxmlformats.org/officeDocument/2006/relationships/image" Target="media/image50.jpg"/><Relationship Id="rId27" Type="http://schemas.openxmlformats.org/officeDocument/2006/relationships/header" Target="header1.xml"/><Relationship Id="rId30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jpg"/><Relationship Id="rId1" Type="http://schemas.openxmlformats.org/officeDocument/2006/relationships/image" Target="media/image8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g"/><Relationship Id="rId1" Type="http://schemas.openxmlformats.org/officeDocument/2006/relationships/image" Target="media/image8.jp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.jpg"/><Relationship Id="rId1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
</file>

<file path=customXml/itemProps1.xml><?xml version="1.0" encoding="utf-8"?>
<ds:datastoreItem xmlns:ds="http://schemas.openxmlformats.org/officeDocument/2006/customXml" ds:itemID="{B2F180D0-DBE1-4343-9AC5-265ACB854B97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230</Words>
  <Characters>1314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petin</dc:creator>
  <cp:lastModifiedBy>Власов Сергей</cp:lastModifiedBy>
  <cp:revision>12</cp:revision>
  <cp:lastPrinted>2023-03-09T12:15:00Z</cp:lastPrinted>
  <dcterms:created xsi:type="dcterms:W3CDTF">2018-03-15T13:51:00Z</dcterms:created>
  <dcterms:modified xsi:type="dcterms:W3CDTF">2023-03-10T09:55:00Z</dcterms:modified>
</cp:coreProperties>
</file>