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69" w:rsidRPr="002A6650" w:rsidRDefault="007C7869" w:rsidP="007C7869">
      <w:pPr>
        <w:kinsoku w:val="0"/>
        <w:overflowPunct w:val="0"/>
        <w:spacing w:line="240" w:lineRule="auto"/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  <w:lang w:val="en-US"/>
        </w:rPr>
      </w:pPr>
    </w:p>
    <w:p w:rsidR="007C7869" w:rsidRPr="002A6650" w:rsidRDefault="007C7869" w:rsidP="007C7869">
      <w:pPr>
        <w:kinsoku w:val="0"/>
        <w:overflowPunct w:val="0"/>
        <w:spacing w:line="240" w:lineRule="auto"/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  <w:lang w:val="en-US"/>
        </w:rPr>
      </w:pPr>
    </w:p>
    <w:p w:rsidR="007C7869" w:rsidRPr="002A6650" w:rsidRDefault="007C7869" w:rsidP="007C7869">
      <w:pPr>
        <w:kinsoku w:val="0"/>
        <w:overflowPunct w:val="0"/>
        <w:spacing w:line="240" w:lineRule="auto"/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  <w:lang w:val="en-US"/>
        </w:rPr>
      </w:pPr>
    </w:p>
    <w:p w:rsidR="007C7869" w:rsidRPr="002A6650" w:rsidRDefault="007C7869" w:rsidP="007C7869">
      <w:pPr>
        <w:kinsoku w:val="0"/>
        <w:overflowPunct w:val="0"/>
        <w:spacing w:line="240" w:lineRule="auto"/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  <w:lang w:val="en-US"/>
        </w:rPr>
      </w:pPr>
    </w:p>
    <w:p w:rsidR="007C7869" w:rsidRPr="002A6650" w:rsidRDefault="007C7869" w:rsidP="007C7869">
      <w:pPr>
        <w:kinsoku w:val="0"/>
        <w:overflowPunct w:val="0"/>
        <w:spacing w:line="240" w:lineRule="auto"/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  <w:lang w:val="en-US"/>
        </w:rPr>
      </w:pPr>
    </w:p>
    <w:p w:rsidR="007C7869" w:rsidRPr="002A6650" w:rsidRDefault="007C7869" w:rsidP="007C7869">
      <w:pPr>
        <w:kinsoku w:val="0"/>
        <w:overflowPunct w:val="0"/>
        <w:spacing w:line="240" w:lineRule="auto"/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  <w:lang w:val="en-US"/>
        </w:rPr>
      </w:pPr>
    </w:p>
    <w:p w:rsidR="007C7869" w:rsidRPr="002A6650" w:rsidRDefault="007C7869" w:rsidP="007C7869">
      <w:pPr>
        <w:kinsoku w:val="0"/>
        <w:overflowPunct w:val="0"/>
        <w:spacing w:line="240" w:lineRule="auto"/>
        <w:rPr>
          <w:rFonts w:ascii="Times New Roman" w:hAnsi="Times New Roman" w:cs="Times New Roman"/>
          <w:b/>
          <w:bCs/>
          <w:color w:val="365F91" w:themeColor="accent1" w:themeShade="BF"/>
          <w:spacing w:val="-1"/>
          <w:sz w:val="28"/>
          <w:szCs w:val="28"/>
          <w:u w:val="single"/>
          <w:lang w:val="en-US"/>
        </w:rPr>
      </w:pPr>
      <w:r w:rsidRPr="002A6650">
        <w:rPr>
          <w:rFonts w:ascii="Times New Roman" w:hAnsi="Times New Roman" w:cs="Times New Roman"/>
          <w:b/>
          <w:bCs/>
          <w:color w:val="365F91" w:themeColor="accent1" w:themeShade="BF"/>
          <w:spacing w:val="-1"/>
          <w:sz w:val="28"/>
          <w:szCs w:val="28"/>
          <w:u w:val="single"/>
          <w:lang w:val="en-US"/>
        </w:rPr>
        <w:t>SOLID PROFESSIONAL LINE MULTI SOFT</w:t>
      </w:r>
    </w:p>
    <w:p w:rsidR="007C7869" w:rsidRPr="002A6650" w:rsidRDefault="007C7869" w:rsidP="007C7869">
      <w:pPr>
        <w:kinsoku w:val="0"/>
        <w:overflowPunct w:val="0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A6650">
        <w:rPr>
          <w:rFonts w:ascii="Times New Roman" w:hAnsi="Times New Roman" w:cs="Times New Roman"/>
          <w:sz w:val="20"/>
          <w:szCs w:val="20"/>
        </w:rPr>
        <w:t>Полиэфирная</w:t>
      </w:r>
      <w:r w:rsidRPr="002A665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A6650">
        <w:rPr>
          <w:rFonts w:ascii="Times New Roman" w:hAnsi="Times New Roman" w:cs="Times New Roman"/>
          <w:sz w:val="20"/>
          <w:szCs w:val="20"/>
        </w:rPr>
        <w:t>шпатлевка</w:t>
      </w:r>
      <w:r w:rsidRPr="002A665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A6650">
        <w:rPr>
          <w:rFonts w:ascii="Times New Roman" w:hAnsi="Times New Roman" w:cs="Times New Roman"/>
          <w:sz w:val="20"/>
          <w:szCs w:val="20"/>
        </w:rPr>
        <w:t>с</w:t>
      </w:r>
      <w:r w:rsidRPr="002A665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A6650">
        <w:rPr>
          <w:rFonts w:ascii="Times New Roman" w:hAnsi="Times New Roman" w:cs="Times New Roman"/>
          <w:sz w:val="20"/>
          <w:szCs w:val="20"/>
        </w:rPr>
        <w:t>низким</w:t>
      </w:r>
      <w:r w:rsidRPr="002A665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A6650">
        <w:rPr>
          <w:rFonts w:ascii="Times New Roman" w:hAnsi="Times New Roman" w:cs="Times New Roman"/>
          <w:sz w:val="20"/>
          <w:szCs w:val="20"/>
        </w:rPr>
        <w:t>удельным</w:t>
      </w:r>
      <w:r w:rsidRPr="002A665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A6650">
        <w:rPr>
          <w:rFonts w:ascii="Times New Roman" w:hAnsi="Times New Roman" w:cs="Times New Roman"/>
          <w:sz w:val="20"/>
          <w:szCs w:val="20"/>
        </w:rPr>
        <w:t>весом</w:t>
      </w:r>
    </w:p>
    <w:p w:rsidR="005F3D71" w:rsidRPr="002A6650" w:rsidRDefault="005F3D71" w:rsidP="007C7869">
      <w:pPr>
        <w:kinsoku w:val="0"/>
        <w:overflowPunct w:val="0"/>
        <w:spacing w:line="240" w:lineRule="auto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2A6650"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</w:rPr>
        <w:t xml:space="preserve">Артикул товара: </w:t>
      </w:r>
      <w:r w:rsidRPr="002A6650">
        <w:rPr>
          <w:rFonts w:ascii="Times New Roman" w:hAnsi="Times New Roman" w:cs="Times New Roman"/>
          <w:b/>
          <w:bCs/>
          <w:spacing w:val="-1"/>
          <w:sz w:val="20"/>
          <w:szCs w:val="20"/>
        </w:rPr>
        <w:t>512.1000 – (1000мл)</w:t>
      </w:r>
    </w:p>
    <w:p w:rsidR="007C7869" w:rsidRPr="002A6650" w:rsidRDefault="007C7869" w:rsidP="007C7869">
      <w:pPr>
        <w:pStyle w:val="1"/>
        <w:kinsoku w:val="0"/>
        <w:overflowPunct w:val="0"/>
        <w:spacing w:after="240"/>
        <w:ind w:left="0" w:right="5865"/>
        <w:jc w:val="both"/>
        <w:rPr>
          <w:sz w:val="20"/>
          <w:szCs w:val="20"/>
          <w:u w:val="single"/>
        </w:rPr>
      </w:pPr>
      <w:r w:rsidRPr="002A6650">
        <w:rPr>
          <w:spacing w:val="-1"/>
          <w:sz w:val="20"/>
          <w:szCs w:val="20"/>
          <w:u w:val="single"/>
        </w:rPr>
        <w:t>К</w:t>
      </w:r>
      <w:r w:rsidRPr="002A6650">
        <w:rPr>
          <w:sz w:val="20"/>
          <w:szCs w:val="20"/>
          <w:u w:val="single"/>
        </w:rPr>
        <w:t>О</w:t>
      </w:r>
      <w:r w:rsidRPr="002A6650">
        <w:rPr>
          <w:spacing w:val="3"/>
          <w:sz w:val="20"/>
          <w:szCs w:val="20"/>
          <w:u w:val="single"/>
        </w:rPr>
        <w:t>М</w:t>
      </w:r>
      <w:r w:rsidRPr="002A6650">
        <w:rPr>
          <w:sz w:val="20"/>
          <w:szCs w:val="20"/>
          <w:u w:val="single"/>
        </w:rPr>
        <w:t>ПОН</w:t>
      </w:r>
      <w:r w:rsidRPr="002A6650">
        <w:rPr>
          <w:spacing w:val="-2"/>
          <w:sz w:val="20"/>
          <w:szCs w:val="20"/>
          <w:u w:val="single"/>
        </w:rPr>
        <w:t>Е</w:t>
      </w:r>
      <w:r w:rsidRPr="002A6650">
        <w:rPr>
          <w:sz w:val="20"/>
          <w:szCs w:val="20"/>
          <w:u w:val="single"/>
        </w:rPr>
        <w:t>Н</w:t>
      </w:r>
      <w:r w:rsidRPr="002A6650">
        <w:rPr>
          <w:spacing w:val="-2"/>
          <w:sz w:val="20"/>
          <w:szCs w:val="20"/>
          <w:u w:val="single"/>
        </w:rPr>
        <w:t>Т</w:t>
      </w:r>
      <w:r w:rsidRPr="002A6650">
        <w:rPr>
          <w:sz w:val="20"/>
          <w:szCs w:val="20"/>
          <w:u w:val="single"/>
        </w:rPr>
        <w:t>Ы</w:t>
      </w:r>
      <w:r w:rsidRPr="002A6650">
        <w:rPr>
          <w:spacing w:val="-31"/>
          <w:sz w:val="20"/>
          <w:szCs w:val="20"/>
          <w:u w:val="single"/>
        </w:rPr>
        <w:t xml:space="preserve"> </w:t>
      </w:r>
      <w:r w:rsidRPr="002A6650">
        <w:rPr>
          <w:sz w:val="20"/>
          <w:szCs w:val="20"/>
          <w:u w:val="single"/>
        </w:rPr>
        <w:t>П</w:t>
      </w:r>
      <w:r w:rsidRPr="002A6650">
        <w:rPr>
          <w:spacing w:val="-3"/>
          <w:sz w:val="20"/>
          <w:szCs w:val="20"/>
          <w:u w:val="single"/>
        </w:rPr>
        <w:t>Р</w:t>
      </w:r>
      <w:r w:rsidRPr="002A6650">
        <w:rPr>
          <w:sz w:val="20"/>
          <w:szCs w:val="20"/>
          <w:u w:val="single"/>
        </w:rPr>
        <w:t>О</w:t>
      </w:r>
      <w:r w:rsidRPr="002A6650">
        <w:rPr>
          <w:spacing w:val="-2"/>
          <w:sz w:val="20"/>
          <w:szCs w:val="20"/>
          <w:u w:val="single"/>
        </w:rPr>
        <w:t>Д</w:t>
      </w:r>
      <w:r w:rsidRPr="002A6650">
        <w:rPr>
          <w:spacing w:val="1"/>
          <w:sz w:val="20"/>
          <w:szCs w:val="20"/>
          <w:u w:val="single"/>
        </w:rPr>
        <w:t>У</w:t>
      </w:r>
      <w:r w:rsidRPr="002A6650">
        <w:rPr>
          <w:spacing w:val="-1"/>
          <w:sz w:val="20"/>
          <w:szCs w:val="20"/>
          <w:u w:val="single"/>
        </w:rPr>
        <w:t>К</w:t>
      </w:r>
      <w:r w:rsidRPr="002A6650">
        <w:rPr>
          <w:spacing w:val="-2"/>
          <w:sz w:val="20"/>
          <w:szCs w:val="20"/>
          <w:u w:val="single"/>
        </w:rPr>
        <w:t>Т</w:t>
      </w:r>
      <w:r w:rsidRPr="002A6650">
        <w:rPr>
          <w:sz w:val="20"/>
          <w:szCs w:val="20"/>
          <w:u w:val="single"/>
        </w:rPr>
        <w:t>А:</w:t>
      </w:r>
    </w:p>
    <w:p w:rsidR="007C7869" w:rsidRPr="002A6650" w:rsidRDefault="007C7869" w:rsidP="007C7869">
      <w:pPr>
        <w:pStyle w:val="a7"/>
        <w:kinsoku w:val="0"/>
        <w:overflowPunct w:val="0"/>
        <w:ind w:left="0" w:right="1954"/>
        <w:rPr>
          <w:spacing w:val="-7"/>
          <w:sz w:val="20"/>
          <w:szCs w:val="20"/>
        </w:rPr>
      </w:pPr>
      <w:r w:rsidRPr="002A6650">
        <w:rPr>
          <w:spacing w:val="-7"/>
          <w:sz w:val="20"/>
          <w:szCs w:val="20"/>
        </w:rPr>
        <w:t xml:space="preserve">Шпатлевка полиэфирная </w:t>
      </w:r>
      <w:r w:rsidRPr="002A6650">
        <w:rPr>
          <w:bCs/>
          <w:spacing w:val="-2"/>
          <w:sz w:val="20"/>
          <w:szCs w:val="20"/>
          <w:lang w:val="en-US"/>
        </w:rPr>
        <w:t>MULTI</w:t>
      </w:r>
      <w:r w:rsidRPr="002A6650">
        <w:rPr>
          <w:bCs/>
          <w:spacing w:val="-2"/>
          <w:sz w:val="20"/>
          <w:szCs w:val="20"/>
        </w:rPr>
        <w:t xml:space="preserve"> </w:t>
      </w:r>
      <w:r w:rsidRPr="002A6650">
        <w:rPr>
          <w:bCs/>
          <w:spacing w:val="-2"/>
          <w:sz w:val="20"/>
          <w:szCs w:val="20"/>
          <w:lang w:val="en-US"/>
        </w:rPr>
        <w:t>SOFT</w:t>
      </w:r>
    </w:p>
    <w:p w:rsidR="007C7869" w:rsidRPr="002A6650" w:rsidRDefault="007C7869" w:rsidP="007C7869">
      <w:pPr>
        <w:pStyle w:val="a7"/>
        <w:kinsoku w:val="0"/>
        <w:overflowPunct w:val="0"/>
        <w:ind w:left="0" w:right="1954"/>
        <w:rPr>
          <w:sz w:val="20"/>
          <w:szCs w:val="20"/>
        </w:rPr>
      </w:pPr>
      <w:r w:rsidRPr="002A6650">
        <w:rPr>
          <w:spacing w:val="-7"/>
          <w:sz w:val="20"/>
          <w:szCs w:val="20"/>
        </w:rPr>
        <w:t xml:space="preserve">Отвердитель </w:t>
      </w:r>
      <w:r w:rsidRPr="002A6650">
        <w:rPr>
          <w:bCs/>
          <w:spacing w:val="-2"/>
          <w:sz w:val="20"/>
          <w:szCs w:val="20"/>
        </w:rPr>
        <w:t>для полиэфирной шпатлевки</w:t>
      </w:r>
    </w:p>
    <w:p w:rsidR="007C7869" w:rsidRPr="002A6650" w:rsidRDefault="007C7869" w:rsidP="007C7869">
      <w:pPr>
        <w:pStyle w:val="1"/>
        <w:kinsoku w:val="0"/>
        <w:overflowPunct w:val="0"/>
        <w:spacing w:before="240"/>
        <w:ind w:left="0" w:right="7742"/>
        <w:jc w:val="both"/>
        <w:rPr>
          <w:w w:val="95"/>
          <w:sz w:val="20"/>
          <w:szCs w:val="20"/>
          <w:u w:val="single"/>
        </w:rPr>
      </w:pPr>
      <w:r w:rsidRPr="002A6650">
        <w:rPr>
          <w:w w:val="95"/>
          <w:sz w:val="20"/>
          <w:szCs w:val="20"/>
          <w:u w:val="single"/>
        </w:rPr>
        <w:t>ОПИ</w:t>
      </w:r>
      <w:r w:rsidRPr="002A6650">
        <w:rPr>
          <w:spacing w:val="-1"/>
          <w:w w:val="95"/>
          <w:sz w:val="20"/>
          <w:szCs w:val="20"/>
          <w:u w:val="single"/>
        </w:rPr>
        <w:t>СА</w:t>
      </w:r>
      <w:r w:rsidRPr="002A6650">
        <w:rPr>
          <w:w w:val="95"/>
          <w:sz w:val="20"/>
          <w:szCs w:val="20"/>
          <w:u w:val="single"/>
        </w:rPr>
        <w:t>НИЕ:</w:t>
      </w:r>
    </w:p>
    <w:p w:rsidR="007C7869" w:rsidRPr="002A6650" w:rsidRDefault="007C7869" w:rsidP="007C7869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2A6650">
        <w:rPr>
          <w:rFonts w:ascii="Times New Roman" w:hAnsi="Times New Roman" w:cs="Times New Roman"/>
          <w:sz w:val="20"/>
          <w:szCs w:val="20"/>
        </w:rPr>
        <w:t xml:space="preserve">Облегченная полиэфирная шпатлевка </w:t>
      </w:r>
      <w:r w:rsidRPr="002A6650">
        <w:rPr>
          <w:rFonts w:ascii="Times New Roman" w:hAnsi="Times New Roman" w:cs="Times New Roman"/>
          <w:sz w:val="20"/>
          <w:szCs w:val="20"/>
          <w:lang w:val="en-US"/>
        </w:rPr>
        <w:t>MULTI</w:t>
      </w:r>
      <w:r w:rsidRPr="002A6650">
        <w:rPr>
          <w:rFonts w:ascii="Times New Roman" w:hAnsi="Times New Roman" w:cs="Times New Roman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sz w:val="20"/>
          <w:szCs w:val="20"/>
          <w:lang w:val="en-US"/>
        </w:rPr>
        <w:t>SOFT</w:t>
      </w:r>
      <w:r w:rsidRPr="002A6650">
        <w:rPr>
          <w:rFonts w:ascii="Times New Roman" w:hAnsi="Times New Roman" w:cs="Times New Roman"/>
          <w:sz w:val="20"/>
          <w:szCs w:val="20"/>
        </w:rPr>
        <w:t xml:space="preserve">. В качестве наполнителя использованы пустотелые гранулы, что позволило снизить удельный вес шпатлевки, облегчить её шлифование. Наполнители подобраны таким образом, чтобы использование шпатлевки было универсальным. Ее можно использовать как базовую наполняющую </w:t>
      </w:r>
      <w:proofErr w:type="gramStart"/>
      <w:r w:rsidRPr="002A6650">
        <w:rPr>
          <w:rFonts w:ascii="Times New Roman" w:hAnsi="Times New Roman" w:cs="Times New Roman"/>
          <w:sz w:val="20"/>
          <w:szCs w:val="20"/>
        </w:rPr>
        <w:t>шпатлевку</w:t>
      </w:r>
      <w:proofErr w:type="gramEnd"/>
      <w:r w:rsidRPr="002A6650">
        <w:rPr>
          <w:rFonts w:ascii="Times New Roman" w:hAnsi="Times New Roman" w:cs="Times New Roman"/>
          <w:sz w:val="20"/>
          <w:szCs w:val="20"/>
        </w:rPr>
        <w:t xml:space="preserve"> так и отделочную для доводки поверхности.</w:t>
      </w:r>
    </w:p>
    <w:p w:rsidR="007C7869" w:rsidRPr="002A6650" w:rsidRDefault="007C7869" w:rsidP="007C7869">
      <w:pPr>
        <w:rPr>
          <w:rFonts w:ascii="Times New Roman" w:hAnsi="Times New Roman" w:cs="Times New Roman"/>
          <w:w w:val="110"/>
          <w:sz w:val="20"/>
          <w:szCs w:val="20"/>
        </w:rPr>
      </w:pPr>
      <w:r w:rsidRPr="002A6650">
        <w:rPr>
          <w:rFonts w:ascii="Times New Roman" w:hAnsi="Times New Roman" w:cs="Times New Roman"/>
          <w:w w:val="110"/>
          <w:sz w:val="20"/>
          <w:szCs w:val="20"/>
        </w:rPr>
        <w:t>Бла</w:t>
      </w:r>
      <w:r w:rsidRPr="002A6650">
        <w:rPr>
          <w:rFonts w:ascii="Times New Roman" w:hAnsi="Times New Roman" w:cs="Times New Roman"/>
          <w:spacing w:val="-7"/>
          <w:w w:val="110"/>
          <w:sz w:val="20"/>
          <w:szCs w:val="20"/>
        </w:rPr>
        <w:t>г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одаря</w:t>
      </w:r>
      <w:r w:rsidRPr="002A6650">
        <w:rPr>
          <w:rFonts w:ascii="Times New Roman" w:hAnsi="Times New Roman" w:cs="Times New Roman"/>
          <w:spacing w:val="-29"/>
          <w:w w:val="110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применению</w:t>
      </w:r>
      <w:r w:rsidRPr="002A6650">
        <w:rPr>
          <w:rFonts w:ascii="Times New Roman" w:hAnsi="Times New Roman" w:cs="Times New Roman"/>
          <w:spacing w:val="-28"/>
          <w:w w:val="110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уни</w:t>
      </w:r>
      <w:r w:rsidRPr="002A6650">
        <w:rPr>
          <w:rFonts w:ascii="Times New Roman" w:hAnsi="Times New Roman" w:cs="Times New Roman"/>
          <w:spacing w:val="-6"/>
          <w:w w:val="110"/>
          <w:sz w:val="20"/>
          <w:szCs w:val="20"/>
        </w:rPr>
        <w:t>к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ально</w:t>
      </w:r>
      <w:r w:rsidRPr="002A6650">
        <w:rPr>
          <w:rFonts w:ascii="Times New Roman" w:hAnsi="Times New Roman" w:cs="Times New Roman"/>
          <w:spacing w:val="-7"/>
          <w:w w:val="110"/>
          <w:sz w:val="20"/>
          <w:szCs w:val="20"/>
        </w:rPr>
        <w:t>г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о</w:t>
      </w:r>
      <w:r w:rsidRPr="002A6650">
        <w:rPr>
          <w:rFonts w:ascii="Times New Roman" w:hAnsi="Times New Roman" w:cs="Times New Roman"/>
          <w:spacing w:val="-28"/>
          <w:w w:val="110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эффек</w:t>
      </w:r>
      <w:r w:rsidRPr="002A6650">
        <w:rPr>
          <w:rFonts w:ascii="Times New Roman" w:hAnsi="Times New Roman" w:cs="Times New Roman"/>
          <w:spacing w:val="-3"/>
          <w:w w:val="110"/>
          <w:sz w:val="20"/>
          <w:szCs w:val="20"/>
        </w:rPr>
        <w:t>т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а</w:t>
      </w:r>
      <w:r w:rsidRPr="002A6650">
        <w:rPr>
          <w:rFonts w:ascii="Times New Roman" w:hAnsi="Times New Roman" w:cs="Times New Roman"/>
          <w:spacing w:val="-28"/>
          <w:w w:val="110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тикс</w:t>
      </w:r>
      <w:r w:rsidRPr="002A6650">
        <w:rPr>
          <w:rFonts w:ascii="Times New Roman" w:hAnsi="Times New Roman" w:cs="Times New Roman"/>
          <w:spacing w:val="-4"/>
          <w:w w:val="110"/>
          <w:sz w:val="20"/>
          <w:szCs w:val="20"/>
        </w:rPr>
        <w:t>о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тропии</w:t>
      </w:r>
      <w:r w:rsidRPr="002A6650">
        <w:rPr>
          <w:rFonts w:ascii="Times New Roman" w:hAnsi="Times New Roman" w:cs="Times New Roman"/>
          <w:spacing w:val="-28"/>
          <w:w w:val="110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(способно</w:t>
      </w:r>
      <w:r w:rsidRPr="002A6650">
        <w:rPr>
          <w:rFonts w:ascii="Times New Roman" w:hAnsi="Times New Roman" w:cs="Times New Roman"/>
          <w:spacing w:val="-4"/>
          <w:w w:val="110"/>
          <w:sz w:val="20"/>
          <w:szCs w:val="20"/>
        </w:rPr>
        <w:t>с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ть</w:t>
      </w:r>
      <w:r w:rsidRPr="002A6650">
        <w:rPr>
          <w:rFonts w:ascii="Times New Roman" w:hAnsi="Times New Roman" w:cs="Times New Roman"/>
          <w:spacing w:val="-28"/>
          <w:w w:val="110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сни</w:t>
      </w:r>
      <w:r w:rsidRPr="002A6650">
        <w:rPr>
          <w:rFonts w:ascii="Times New Roman" w:hAnsi="Times New Roman" w:cs="Times New Roman"/>
          <w:spacing w:val="-5"/>
          <w:w w:val="110"/>
          <w:sz w:val="20"/>
          <w:szCs w:val="20"/>
        </w:rPr>
        <w:t>жа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ть</w:t>
      </w:r>
      <w:r w:rsidRPr="002A6650">
        <w:rPr>
          <w:rFonts w:ascii="Times New Roman" w:hAnsi="Times New Roman" w:cs="Times New Roman"/>
          <w:spacing w:val="-28"/>
          <w:w w:val="110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вяз</w:t>
      </w:r>
      <w:r w:rsidRPr="002A6650">
        <w:rPr>
          <w:rFonts w:ascii="Times New Roman" w:hAnsi="Times New Roman" w:cs="Times New Roman"/>
          <w:spacing w:val="-7"/>
          <w:w w:val="110"/>
          <w:sz w:val="20"/>
          <w:szCs w:val="20"/>
        </w:rPr>
        <w:t>к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о</w:t>
      </w:r>
      <w:r w:rsidRPr="002A6650">
        <w:rPr>
          <w:rFonts w:ascii="Times New Roman" w:hAnsi="Times New Roman" w:cs="Times New Roman"/>
          <w:spacing w:val="-4"/>
          <w:w w:val="110"/>
          <w:sz w:val="20"/>
          <w:szCs w:val="20"/>
        </w:rPr>
        <w:t>с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ть</w:t>
      </w:r>
      <w:r w:rsidRPr="002A6650">
        <w:rPr>
          <w:rFonts w:ascii="Times New Roman" w:hAnsi="Times New Roman" w:cs="Times New Roman"/>
          <w:spacing w:val="-28"/>
          <w:w w:val="110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при</w:t>
      </w:r>
      <w:r w:rsidRPr="002A6650">
        <w:rPr>
          <w:rFonts w:ascii="Times New Roman" w:hAnsi="Times New Roman" w:cs="Times New Roman"/>
          <w:w w:val="113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м</w:t>
      </w:r>
      <w:r w:rsidRPr="002A6650">
        <w:rPr>
          <w:rFonts w:ascii="Times New Roman" w:hAnsi="Times New Roman" w:cs="Times New Roman"/>
          <w:spacing w:val="-4"/>
          <w:w w:val="105"/>
          <w:sz w:val="20"/>
          <w:szCs w:val="20"/>
        </w:rPr>
        <w:t>ех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аничес</w:t>
      </w:r>
      <w:r w:rsidRPr="002A6650">
        <w:rPr>
          <w:rFonts w:ascii="Times New Roman" w:hAnsi="Times New Roman" w:cs="Times New Roman"/>
          <w:spacing w:val="-7"/>
          <w:w w:val="105"/>
          <w:sz w:val="20"/>
          <w:szCs w:val="20"/>
        </w:rPr>
        <w:t>к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ом</w:t>
      </w:r>
      <w:r w:rsidRPr="002A6650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A6650">
        <w:rPr>
          <w:rFonts w:ascii="Times New Roman" w:hAnsi="Times New Roman" w:cs="Times New Roman"/>
          <w:spacing w:val="-2"/>
          <w:w w:val="105"/>
          <w:sz w:val="20"/>
          <w:szCs w:val="20"/>
        </w:rPr>
        <w:t>о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здей</w:t>
      </w:r>
      <w:r w:rsidRPr="002A6650">
        <w:rPr>
          <w:rFonts w:ascii="Times New Roman" w:hAnsi="Times New Roman" w:cs="Times New Roman"/>
          <w:spacing w:val="-4"/>
          <w:w w:val="105"/>
          <w:sz w:val="20"/>
          <w:szCs w:val="20"/>
        </w:rPr>
        <w:t>с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твии</w:t>
      </w:r>
      <w:r w:rsidRPr="002A6650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A6650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увеличив</w:t>
      </w:r>
      <w:r w:rsidRPr="002A6650">
        <w:rPr>
          <w:rFonts w:ascii="Times New Roman" w:hAnsi="Times New Roman" w:cs="Times New Roman"/>
          <w:spacing w:val="-4"/>
          <w:w w:val="105"/>
          <w:sz w:val="20"/>
          <w:szCs w:val="20"/>
        </w:rPr>
        <w:t>а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ть</w:t>
      </w:r>
      <w:r w:rsidRPr="002A6650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вяз</w:t>
      </w:r>
      <w:r w:rsidRPr="002A6650">
        <w:rPr>
          <w:rFonts w:ascii="Times New Roman" w:hAnsi="Times New Roman" w:cs="Times New Roman"/>
          <w:spacing w:val="-7"/>
          <w:w w:val="105"/>
          <w:sz w:val="20"/>
          <w:szCs w:val="20"/>
        </w:rPr>
        <w:t>к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2A6650">
        <w:rPr>
          <w:rFonts w:ascii="Times New Roman" w:hAnsi="Times New Roman" w:cs="Times New Roman"/>
          <w:spacing w:val="-4"/>
          <w:w w:val="105"/>
          <w:sz w:val="20"/>
          <w:szCs w:val="20"/>
        </w:rPr>
        <w:t>с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ть</w:t>
      </w:r>
      <w:r w:rsidRPr="002A6650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A6650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со</w:t>
      </w:r>
      <w:r w:rsidRPr="002A6650">
        <w:rPr>
          <w:rFonts w:ascii="Times New Roman" w:hAnsi="Times New Roman" w:cs="Times New Roman"/>
          <w:spacing w:val="-4"/>
          <w:w w:val="105"/>
          <w:sz w:val="20"/>
          <w:szCs w:val="20"/>
        </w:rPr>
        <w:t>с</w:t>
      </w:r>
      <w:r w:rsidRPr="002A6650">
        <w:rPr>
          <w:rFonts w:ascii="Times New Roman" w:hAnsi="Times New Roman" w:cs="Times New Roman"/>
          <w:spacing w:val="-6"/>
          <w:w w:val="105"/>
          <w:sz w:val="20"/>
          <w:szCs w:val="20"/>
        </w:rPr>
        <w:t>т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оянии</w:t>
      </w:r>
      <w:r w:rsidRPr="002A6650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2A6650">
        <w:rPr>
          <w:rFonts w:ascii="Times New Roman" w:hAnsi="Times New Roman" w:cs="Times New Roman"/>
          <w:spacing w:val="-7"/>
          <w:w w:val="105"/>
          <w:sz w:val="20"/>
          <w:szCs w:val="20"/>
        </w:rPr>
        <w:t>к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оя)</w:t>
      </w:r>
      <w:r w:rsidRPr="002A6650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шп</w:t>
      </w:r>
      <w:r w:rsidRPr="002A6650">
        <w:rPr>
          <w:rFonts w:ascii="Times New Roman" w:hAnsi="Times New Roman" w:cs="Times New Roman"/>
          <w:spacing w:val="-4"/>
          <w:w w:val="105"/>
          <w:sz w:val="20"/>
          <w:szCs w:val="20"/>
        </w:rPr>
        <w:t>а</w:t>
      </w:r>
      <w:r w:rsidRPr="002A6650">
        <w:rPr>
          <w:rFonts w:ascii="Times New Roman" w:hAnsi="Times New Roman" w:cs="Times New Roman"/>
          <w:spacing w:val="-7"/>
          <w:w w:val="105"/>
          <w:sz w:val="20"/>
          <w:szCs w:val="20"/>
        </w:rPr>
        <w:t>т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лев</w:t>
      </w:r>
      <w:r w:rsidRPr="002A6650">
        <w:rPr>
          <w:rFonts w:ascii="Times New Roman" w:hAnsi="Times New Roman" w:cs="Times New Roman"/>
          <w:spacing w:val="-3"/>
          <w:w w:val="105"/>
          <w:sz w:val="20"/>
          <w:szCs w:val="20"/>
        </w:rPr>
        <w:t>к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2A6650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MU</w:t>
      </w:r>
      <w:r w:rsidRPr="002A6650">
        <w:rPr>
          <w:rFonts w:ascii="Times New Roman" w:hAnsi="Times New Roman" w:cs="Times New Roman"/>
          <w:spacing w:val="-14"/>
          <w:w w:val="105"/>
          <w:sz w:val="20"/>
          <w:szCs w:val="20"/>
        </w:rPr>
        <w:t>L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TI</w:t>
      </w:r>
      <w:r w:rsidRPr="002A6650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SOFT</w:t>
      </w:r>
      <w:r w:rsidRPr="002A6650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можно</w:t>
      </w:r>
      <w:r w:rsidRPr="002A6650">
        <w:rPr>
          <w:rFonts w:ascii="Times New Roman" w:hAnsi="Times New Roman" w:cs="Times New Roman"/>
          <w:spacing w:val="-25"/>
          <w:w w:val="110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наносить</w:t>
      </w:r>
      <w:r w:rsidRPr="002A6650">
        <w:rPr>
          <w:rFonts w:ascii="Times New Roman" w:hAnsi="Times New Roman" w:cs="Times New Roman"/>
          <w:spacing w:val="-25"/>
          <w:w w:val="110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spacing w:val="-7"/>
          <w:w w:val="110"/>
          <w:sz w:val="20"/>
          <w:szCs w:val="20"/>
        </w:rPr>
        <w:t>т</w:t>
      </w:r>
      <w:r w:rsidRPr="002A6650">
        <w:rPr>
          <w:rFonts w:ascii="Times New Roman" w:hAnsi="Times New Roman" w:cs="Times New Roman"/>
          <w:spacing w:val="-2"/>
          <w:w w:val="110"/>
          <w:sz w:val="20"/>
          <w:szCs w:val="20"/>
        </w:rPr>
        <w:t>о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л</w:t>
      </w:r>
      <w:r w:rsidRPr="002A6650">
        <w:rPr>
          <w:rFonts w:ascii="Times New Roman" w:hAnsi="Times New Roman" w:cs="Times New Roman"/>
          <w:spacing w:val="-4"/>
          <w:w w:val="110"/>
          <w:sz w:val="20"/>
          <w:szCs w:val="20"/>
        </w:rPr>
        <w:t>с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тым</w:t>
      </w:r>
      <w:r w:rsidRPr="002A6650">
        <w:rPr>
          <w:rFonts w:ascii="Times New Roman" w:hAnsi="Times New Roman" w:cs="Times New Roman"/>
          <w:spacing w:val="-24"/>
          <w:w w:val="110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слоем</w:t>
      </w:r>
      <w:r w:rsidRPr="002A6650">
        <w:rPr>
          <w:rFonts w:ascii="Times New Roman" w:hAnsi="Times New Roman" w:cs="Times New Roman"/>
          <w:spacing w:val="-25"/>
          <w:w w:val="110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2A6650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ремонтиров</w:t>
      </w:r>
      <w:r w:rsidRPr="002A6650">
        <w:rPr>
          <w:rFonts w:ascii="Times New Roman" w:hAnsi="Times New Roman" w:cs="Times New Roman"/>
          <w:spacing w:val="-5"/>
          <w:w w:val="110"/>
          <w:sz w:val="20"/>
          <w:szCs w:val="20"/>
        </w:rPr>
        <w:t>а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ть</w:t>
      </w:r>
      <w:r w:rsidRPr="002A6650">
        <w:rPr>
          <w:rFonts w:ascii="Times New Roman" w:hAnsi="Times New Roman" w:cs="Times New Roman"/>
          <w:spacing w:val="-24"/>
          <w:w w:val="110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б</w:t>
      </w:r>
      <w:r w:rsidRPr="002A6650">
        <w:rPr>
          <w:rFonts w:ascii="Times New Roman" w:hAnsi="Times New Roman" w:cs="Times New Roman"/>
          <w:spacing w:val="-2"/>
          <w:w w:val="110"/>
          <w:sz w:val="20"/>
          <w:szCs w:val="20"/>
        </w:rPr>
        <w:t>о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льшие</w:t>
      </w:r>
      <w:r w:rsidRPr="002A6650">
        <w:rPr>
          <w:rFonts w:ascii="Times New Roman" w:hAnsi="Times New Roman" w:cs="Times New Roman"/>
          <w:spacing w:val="-25"/>
          <w:w w:val="110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по</w:t>
      </w:r>
      <w:r w:rsidRPr="002A6650">
        <w:rPr>
          <w:rFonts w:ascii="Times New Roman" w:hAnsi="Times New Roman" w:cs="Times New Roman"/>
          <w:spacing w:val="-24"/>
          <w:w w:val="110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площади</w:t>
      </w:r>
      <w:r w:rsidRPr="002A6650">
        <w:rPr>
          <w:rFonts w:ascii="Times New Roman" w:hAnsi="Times New Roman" w:cs="Times New Roman"/>
          <w:spacing w:val="-25"/>
          <w:w w:val="110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поверхно</w:t>
      </w:r>
      <w:r w:rsidRPr="002A6650">
        <w:rPr>
          <w:rFonts w:ascii="Times New Roman" w:hAnsi="Times New Roman" w:cs="Times New Roman"/>
          <w:spacing w:val="-4"/>
          <w:w w:val="110"/>
          <w:sz w:val="20"/>
          <w:szCs w:val="20"/>
        </w:rPr>
        <w:t>с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ти</w:t>
      </w:r>
      <w:r w:rsidRPr="002A6650">
        <w:rPr>
          <w:rFonts w:ascii="Times New Roman" w:hAnsi="Times New Roman" w:cs="Times New Roman"/>
          <w:spacing w:val="-25"/>
          <w:w w:val="110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любых</w:t>
      </w:r>
      <w:r w:rsidRPr="002A6650">
        <w:rPr>
          <w:rFonts w:ascii="Times New Roman" w:hAnsi="Times New Roman" w:cs="Times New Roman"/>
          <w:spacing w:val="-24"/>
          <w:w w:val="110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форм.</w:t>
      </w:r>
      <w:r w:rsidRPr="002A6650">
        <w:rPr>
          <w:rFonts w:ascii="Times New Roman" w:hAnsi="Times New Roman" w:cs="Times New Roman"/>
          <w:w w:val="106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При</w:t>
      </w:r>
      <w:r w:rsidRPr="002A6650">
        <w:rPr>
          <w:rFonts w:ascii="Times New Roman" w:hAnsi="Times New Roman" w:cs="Times New Roman"/>
          <w:spacing w:val="-22"/>
          <w:w w:val="110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э</w:t>
      </w:r>
      <w:r w:rsidRPr="002A6650">
        <w:rPr>
          <w:rFonts w:ascii="Times New Roman" w:hAnsi="Times New Roman" w:cs="Times New Roman"/>
          <w:spacing w:val="-7"/>
          <w:w w:val="110"/>
          <w:sz w:val="20"/>
          <w:szCs w:val="20"/>
        </w:rPr>
        <w:t>т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ом</w:t>
      </w:r>
      <w:r w:rsidRPr="002A6650">
        <w:rPr>
          <w:rFonts w:ascii="Times New Roman" w:hAnsi="Times New Roman" w:cs="Times New Roman"/>
          <w:spacing w:val="-22"/>
          <w:w w:val="110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шп</w:t>
      </w:r>
      <w:r w:rsidRPr="002A6650">
        <w:rPr>
          <w:rFonts w:ascii="Times New Roman" w:hAnsi="Times New Roman" w:cs="Times New Roman"/>
          <w:spacing w:val="-5"/>
          <w:w w:val="110"/>
          <w:sz w:val="20"/>
          <w:szCs w:val="20"/>
        </w:rPr>
        <w:t>а</w:t>
      </w:r>
      <w:r w:rsidRPr="002A6650">
        <w:rPr>
          <w:rFonts w:ascii="Times New Roman" w:hAnsi="Times New Roman" w:cs="Times New Roman"/>
          <w:spacing w:val="-8"/>
          <w:w w:val="110"/>
          <w:sz w:val="20"/>
          <w:szCs w:val="20"/>
        </w:rPr>
        <w:t>т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лев</w:t>
      </w:r>
      <w:r w:rsidRPr="002A6650">
        <w:rPr>
          <w:rFonts w:ascii="Times New Roman" w:hAnsi="Times New Roman" w:cs="Times New Roman"/>
          <w:spacing w:val="-7"/>
          <w:w w:val="110"/>
          <w:sz w:val="20"/>
          <w:szCs w:val="20"/>
        </w:rPr>
        <w:t>к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а</w:t>
      </w:r>
      <w:r w:rsidRPr="002A6650">
        <w:rPr>
          <w:rFonts w:ascii="Times New Roman" w:hAnsi="Times New Roman" w:cs="Times New Roman"/>
          <w:spacing w:val="-21"/>
          <w:w w:val="110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наносится</w:t>
      </w:r>
      <w:r w:rsidRPr="002A6650">
        <w:rPr>
          <w:rFonts w:ascii="Times New Roman" w:hAnsi="Times New Roman" w:cs="Times New Roman"/>
          <w:spacing w:val="-22"/>
          <w:w w:val="110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практически</w:t>
      </w:r>
      <w:r w:rsidRPr="002A6650">
        <w:rPr>
          <w:rFonts w:ascii="Times New Roman" w:hAnsi="Times New Roman" w:cs="Times New Roman"/>
          <w:spacing w:val="-21"/>
          <w:w w:val="110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б</w:t>
      </w:r>
      <w:r w:rsidRPr="002A6650">
        <w:rPr>
          <w:rFonts w:ascii="Times New Roman" w:hAnsi="Times New Roman" w:cs="Times New Roman"/>
          <w:spacing w:val="-5"/>
          <w:w w:val="110"/>
          <w:sz w:val="20"/>
          <w:szCs w:val="20"/>
        </w:rPr>
        <w:t>е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з</w:t>
      </w:r>
      <w:r w:rsidRPr="002A6650">
        <w:rPr>
          <w:rFonts w:ascii="Times New Roman" w:hAnsi="Times New Roman" w:cs="Times New Roman"/>
          <w:spacing w:val="-22"/>
          <w:w w:val="110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образования</w:t>
      </w:r>
      <w:r w:rsidRPr="002A6650">
        <w:rPr>
          <w:rFonts w:ascii="Times New Roman" w:hAnsi="Times New Roman" w:cs="Times New Roman"/>
          <w:spacing w:val="-21"/>
          <w:w w:val="110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пор</w:t>
      </w:r>
      <w:r w:rsidRPr="002A6650">
        <w:rPr>
          <w:rFonts w:ascii="Times New Roman" w:hAnsi="Times New Roman" w:cs="Times New Roman"/>
          <w:spacing w:val="-22"/>
          <w:w w:val="110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2A6650">
        <w:rPr>
          <w:rFonts w:ascii="Times New Roman" w:hAnsi="Times New Roman" w:cs="Times New Roman"/>
          <w:spacing w:val="-21"/>
          <w:w w:val="110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п</w:t>
      </w:r>
      <w:r w:rsidRPr="002A6650">
        <w:rPr>
          <w:rFonts w:ascii="Times New Roman" w:hAnsi="Times New Roman" w:cs="Times New Roman"/>
          <w:spacing w:val="-2"/>
          <w:w w:val="110"/>
          <w:sz w:val="20"/>
          <w:szCs w:val="20"/>
        </w:rPr>
        <w:t>о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ло</w:t>
      </w:r>
      <w:r w:rsidRPr="002A6650">
        <w:rPr>
          <w:rFonts w:ascii="Times New Roman" w:hAnsi="Times New Roman" w:cs="Times New Roman"/>
          <w:spacing w:val="-4"/>
          <w:w w:val="110"/>
          <w:sz w:val="20"/>
          <w:szCs w:val="20"/>
        </w:rPr>
        <w:t>с</w:t>
      </w:r>
      <w:r w:rsidRPr="002A6650">
        <w:rPr>
          <w:rFonts w:ascii="Times New Roman" w:hAnsi="Times New Roman" w:cs="Times New Roman"/>
          <w:w w:val="110"/>
          <w:sz w:val="20"/>
          <w:szCs w:val="20"/>
        </w:rPr>
        <w:t>тей</w:t>
      </w:r>
      <w:r w:rsidR="002A6650">
        <w:rPr>
          <w:rFonts w:ascii="Times New Roman" w:hAnsi="Times New Roman" w:cs="Times New Roman"/>
          <w:w w:val="110"/>
          <w:sz w:val="20"/>
          <w:szCs w:val="20"/>
        </w:rPr>
        <w:t xml:space="preserve">. Шпатлёвка 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обладает</w:t>
      </w:r>
      <w:r w:rsidRPr="002A6650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минимальным</w:t>
      </w:r>
      <w:r w:rsidRPr="002A6650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spacing w:val="-6"/>
          <w:w w:val="105"/>
          <w:sz w:val="20"/>
          <w:szCs w:val="20"/>
        </w:rPr>
        <w:t>к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оэффициен</w:t>
      </w:r>
      <w:r w:rsidRPr="002A6650">
        <w:rPr>
          <w:rFonts w:ascii="Times New Roman" w:hAnsi="Times New Roman" w:cs="Times New Roman"/>
          <w:spacing w:val="-6"/>
          <w:w w:val="105"/>
          <w:sz w:val="20"/>
          <w:szCs w:val="20"/>
        </w:rPr>
        <w:t>т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ом</w:t>
      </w:r>
      <w:r w:rsidRPr="002A6650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spacing w:val="-3"/>
          <w:w w:val="105"/>
          <w:sz w:val="20"/>
          <w:szCs w:val="20"/>
        </w:rPr>
        <w:t>ус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адки</w:t>
      </w:r>
      <w:r w:rsidRPr="002A6650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2A6650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п</w:t>
      </w:r>
      <w:r w:rsidRPr="002A6650">
        <w:rPr>
          <w:rFonts w:ascii="Times New Roman" w:hAnsi="Times New Roman" w:cs="Times New Roman"/>
          <w:spacing w:val="-2"/>
          <w:w w:val="105"/>
          <w:sz w:val="20"/>
          <w:szCs w:val="20"/>
        </w:rPr>
        <w:t>о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лимери</w:t>
      </w:r>
      <w:r w:rsidRPr="002A6650">
        <w:rPr>
          <w:rFonts w:ascii="Times New Roman" w:hAnsi="Times New Roman" w:cs="Times New Roman"/>
          <w:spacing w:val="-3"/>
          <w:w w:val="105"/>
          <w:sz w:val="20"/>
          <w:szCs w:val="20"/>
        </w:rPr>
        <w:t>з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ации</w:t>
      </w:r>
      <w:r w:rsidRPr="002A6650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A6650">
        <w:rPr>
          <w:rFonts w:ascii="Times New Roman" w:hAnsi="Times New Roman" w:cs="Times New Roman"/>
          <w:w w:val="114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2A6650">
        <w:rPr>
          <w:rFonts w:ascii="Times New Roman" w:hAnsi="Times New Roman" w:cs="Times New Roman"/>
          <w:spacing w:val="-6"/>
          <w:w w:val="105"/>
          <w:sz w:val="20"/>
          <w:szCs w:val="20"/>
        </w:rPr>
        <w:t>к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азывает</w:t>
      </w:r>
      <w:r w:rsidRPr="002A6650">
        <w:rPr>
          <w:rFonts w:ascii="Times New Roman" w:hAnsi="Times New Roman" w:cs="Times New Roman"/>
          <w:spacing w:val="8"/>
          <w:w w:val="105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минимальное</w:t>
      </w:r>
      <w:r w:rsidRPr="002A6650">
        <w:rPr>
          <w:rFonts w:ascii="Times New Roman" w:hAnsi="Times New Roman" w:cs="Times New Roman"/>
          <w:spacing w:val="8"/>
          <w:w w:val="105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A6650">
        <w:rPr>
          <w:rFonts w:ascii="Times New Roman" w:hAnsi="Times New Roman" w:cs="Times New Roman"/>
          <w:spacing w:val="-2"/>
          <w:w w:val="105"/>
          <w:sz w:val="20"/>
          <w:szCs w:val="20"/>
        </w:rPr>
        <w:t>о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здей</w:t>
      </w:r>
      <w:r w:rsidRPr="002A6650">
        <w:rPr>
          <w:rFonts w:ascii="Times New Roman" w:hAnsi="Times New Roman" w:cs="Times New Roman"/>
          <w:spacing w:val="-4"/>
          <w:w w:val="105"/>
          <w:sz w:val="20"/>
          <w:szCs w:val="20"/>
        </w:rPr>
        <w:t>с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твие</w:t>
      </w:r>
      <w:r w:rsidRPr="002A6650">
        <w:rPr>
          <w:rFonts w:ascii="Times New Roman" w:hAnsi="Times New Roman" w:cs="Times New Roman"/>
          <w:spacing w:val="8"/>
          <w:w w:val="105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2A6650">
        <w:rPr>
          <w:rFonts w:ascii="Times New Roman" w:hAnsi="Times New Roman" w:cs="Times New Roman"/>
          <w:spacing w:val="8"/>
          <w:w w:val="105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подлож</w:t>
      </w:r>
      <w:r w:rsidRPr="002A6650">
        <w:rPr>
          <w:rFonts w:ascii="Times New Roman" w:hAnsi="Times New Roman" w:cs="Times New Roman"/>
          <w:spacing w:val="-3"/>
          <w:w w:val="105"/>
          <w:sz w:val="20"/>
          <w:szCs w:val="20"/>
        </w:rPr>
        <w:t>к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2A6650">
        <w:rPr>
          <w:rFonts w:ascii="Times New Roman" w:hAnsi="Times New Roman" w:cs="Times New Roman"/>
          <w:spacing w:val="8"/>
          <w:w w:val="105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2A6650">
        <w:rPr>
          <w:rFonts w:ascii="Times New Roman" w:hAnsi="Times New Roman" w:cs="Times New Roman"/>
          <w:spacing w:val="8"/>
          <w:w w:val="105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нанесении</w:t>
      </w:r>
      <w:r w:rsidRPr="002A6650">
        <w:rPr>
          <w:rFonts w:ascii="Times New Roman" w:hAnsi="Times New Roman" w:cs="Times New Roman"/>
          <w:spacing w:val="8"/>
          <w:w w:val="105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2A6650">
        <w:rPr>
          <w:rFonts w:ascii="Times New Roman" w:hAnsi="Times New Roman" w:cs="Times New Roman"/>
          <w:spacing w:val="8"/>
          <w:w w:val="105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spacing w:val="-4"/>
          <w:w w:val="105"/>
          <w:sz w:val="20"/>
          <w:szCs w:val="20"/>
        </w:rPr>
        <w:t>с</w:t>
      </w:r>
      <w:r w:rsidRPr="002A6650">
        <w:rPr>
          <w:rFonts w:ascii="Times New Roman" w:hAnsi="Times New Roman" w:cs="Times New Roman"/>
          <w:spacing w:val="-6"/>
          <w:w w:val="105"/>
          <w:sz w:val="20"/>
          <w:szCs w:val="20"/>
        </w:rPr>
        <w:t>т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арые</w:t>
      </w:r>
      <w:r w:rsidRPr="002A6650">
        <w:rPr>
          <w:rFonts w:ascii="Times New Roman" w:hAnsi="Times New Roman" w:cs="Times New Roman"/>
          <w:spacing w:val="8"/>
          <w:w w:val="105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ла</w:t>
      </w:r>
      <w:r w:rsidRPr="002A6650">
        <w:rPr>
          <w:rFonts w:ascii="Times New Roman" w:hAnsi="Times New Roman" w:cs="Times New Roman"/>
          <w:spacing w:val="-7"/>
          <w:w w:val="105"/>
          <w:sz w:val="20"/>
          <w:szCs w:val="20"/>
        </w:rPr>
        <w:t>к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окрасочные</w:t>
      </w:r>
      <w:r w:rsidRPr="002A6650">
        <w:rPr>
          <w:rFonts w:ascii="Times New Roman" w:hAnsi="Times New Roman" w:cs="Times New Roman"/>
          <w:w w:val="108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покрытия,</w:t>
      </w:r>
      <w:r w:rsidRPr="002A6650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сни</w:t>
      </w:r>
      <w:r w:rsidRPr="002A6650">
        <w:rPr>
          <w:rFonts w:ascii="Times New Roman" w:hAnsi="Times New Roman" w:cs="Times New Roman"/>
          <w:spacing w:val="-4"/>
          <w:w w:val="105"/>
          <w:sz w:val="20"/>
          <w:szCs w:val="20"/>
        </w:rPr>
        <w:t>ж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ая</w:t>
      </w:r>
      <w:r w:rsidRPr="002A6650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вероятно</w:t>
      </w:r>
      <w:r w:rsidRPr="002A6650">
        <w:rPr>
          <w:rFonts w:ascii="Times New Roman" w:hAnsi="Times New Roman" w:cs="Times New Roman"/>
          <w:spacing w:val="-3"/>
          <w:w w:val="105"/>
          <w:sz w:val="20"/>
          <w:szCs w:val="20"/>
        </w:rPr>
        <w:t>с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ть</w:t>
      </w:r>
      <w:r w:rsidRPr="002A6650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последующих</w:t>
      </w:r>
      <w:r w:rsidRPr="002A6650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про</w:t>
      </w:r>
      <w:r w:rsidRPr="002A6650">
        <w:rPr>
          <w:rFonts w:ascii="Times New Roman" w:hAnsi="Times New Roman" w:cs="Times New Roman"/>
          <w:spacing w:val="-2"/>
          <w:w w:val="105"/>
          <w:sz w:val="20"/>
          <w:szCs w:val="20"/>
        </w:rPr>
        <w:t>с</w:t>
      </w:r>
      <w:r w:rsidRPr="002A6650">
        <w:rPr>
          <w:rFonts w:ascii="Times New Roman" w:hAnsi="Times New Roman" w:cs="Times New Roman"/>
          <w:w w:val="105"/>
          <w:sz w:val="20"/>
          <w:szCs w:val="20"/>
        </w:rPr>
        <w:t>адок.</w:t>
      </w:r>
    </w:p>
    <w:p w:rsidR="007C7869" w:rsidRPr="002A6650" w:rsidRDefault="007C7869" w:rsidP="007C7869">
      <w:pPr>
        <w:pStyle w:val="1"/>
        <w:kinsoku w:val="0"/>
        <w:overflowPunct w:val="0"/>
        <w:spacing w:before="240"/>
        <w:ind w:left="0" w:right="3580"/>
        <w:jc w:val="both"/>
        <w:rPr>
          <w:bCs w:val="0"/>
          <w:sz w:val="20"/>
          <w:szCs w:val="20"/>
          <w:u w:val="single"/>
        </w:rPr>
      </w:pPr>
      <w:r w:rsidRPr="002A6650">
        <w:rPr>
          <w:sz w:val="20"/>
          <w:szCs w:val="20"/>
          <w:u w:val="single"/>
        </w:rPr>
        <w:t>ПО</w:t>
      </w:r>
      <w:r w:rsidRPr="002A6650">
        <w:rPr>
          <w:spacing w:val="-2"/>
          <w:sz w:val="20"/>
          <w:szCs w:val="20"/>
          <w:u w:val="single"/>
        </w:rPr>
        <w:t>Д</w:t>
      </w:r>
      <w:r w:rsidRPr="002A6650">
        <w:rPr>
          <w:sz w:val="20"/>
          <w:szCs w:val="20"/>
          <w:u w:val="single"/>
        </w:rPr>
        <w:t>ГО</w:t>
      </w:r>
      <w:r w:rsidRPr="002A6650">
        <w:rPr>
          <w:spacing w:val="-2"/>
          <w:sz w:val="20"/>
          <w:szCs w:val="20"/>
          <w:u w:val="single"/>
        </w:rPr>
        <w:t>Т</w:t>
      </w:r>
      <w:r w:rsidRPr="002A6650">
        <w:rPr>
          <w:sz w:val="20"/>
          <w:szCs w:val="20"/>
          <w:u w:val="single"/>
        </w:rPr>
        <w:t>О</w:t>
      </w:r>
      <w:r w:rsidRPr="002A6650">
        <w:rPr>
          <w:spacing w:val="3"/>
          <w:sz w:val="20"/>
          <w:szCs w:val="20"/>
          <w:u w:val="single"/>
        </w:rPr>
        <w:t>В</w:t>
      </w:r>
      <w:r w:rsidRPr="002A6650">
        <w:rPr>
          <w:spacing w:val="-1"/>
          <w:sz w:val="20"/>
          <w:szCs w:val="20"/>
          <w:u w:val="single"/>
        </w:rPr>
        <w:t>К</w:t>
      </w:r>
      <w:r w:rsidRPr="002A6650">
        <w:rPr>
          <w:sz w:val="20"/>
          <w:szCs w:val="20"/>
          <w:u w:val="single"/>
        </w:rPr>
        <w:t>А</w:t>
      </w:r>
      <w:r w:rsidRPr="002A6650">
        <w:rPr>
          <w:spacing w:val="-21"/>
          <w:sz w:val="20"/>
          <w:szCs w:val="20"/>
          <w:u w:val="single"/>
        </w:rPr>
        <w:t xml:space="preserve"> </w:t>
      </w:r>
      <w:r w:rsidRPr="002A6650">
        <w:rPr>
          <w:sz w:val="20"/>
          <w:szCs w:val="20"/>
          <w:u w:val="single"/>
        </w:rPr>
        <w:t>ПО</w:t>
      </w:r>
      <w:r w:rsidRPr="002A6650">
        <w:rPr>
          <w:spacing w:val="3"/>
          <w:sz w:val="20"/>
          <w:szCs w:val="20"/>
          <w:u w:val="single"/>
        </w:rPr>
        <w:t>В</w:t>
      </w:r>
      <w:r w:rsidRPr="002A6650">
        <w:rPr>
          <w:spacing w:val="-2"/>
          <w:sz w:val="20"/>
          <w:szCs w:val="20"/>
          <w:u w:val="single"/>
        </w:rPr>
        <w:t>Е</w:t>
      </w:r>
      <w:r w:rsidRPr="002A6650">
        <w:rPr>
          <w:spacing w:val="-3"/>
          <w:sz w:val="20"/>
          <w:szCs w:val="20"/>
          <w:u w:val="single"/>
        </w:rPr>
        <w:t>Р</w:t>
      </w:r>
      <w:r w:rsidRPr="002A6650">
        <w:rPr>
          <w:spacing w:val="-1"/>
          <w:sz w:val="20"/>
          <w:szCs w:val="20"/>
          <w:u w:val="single"/>
        </w:rPr>
        <w:t>Х</w:t>
      </w:r>
      <w:r w:rsidRPr="002A6650">
        <w:rPr>
          <w:spacing w:val="-6"/>
          <w:sz w:val="20"/>
          <w:szCs w:val="20"/>
          <w:u w:val="single"/>
        </w:rPr>
        <w:t>Н</w:t>
      </w:r>
      <w:r w:rsidRPr="002A6650">
        <w:rPr>
          <w:sz w:val="20"/>
          <w:szCs w:val="20"/>
          <w:u w:val="single"/>
        </w:rPr>
        <w:t>О</w:t>
      </w:r>
      <w:r w:rsidRPr="002A6650">
        <w:rPr>
          <w:spacing w:val="-1"/>
          <w:sz w:val="20"/>
          <w:szCs w:val="20"/>
          <w:u w:val="single"/>
        </w:rPr>
        <w:t>С</w:t>
      </w:r>
      <w:r w:rsidRPr="002A6650">
        <w:rPr>
          <w:spacing w:val="-2"/>
          <w:sz w:val="20"/>
          <w:szCs w:val="20"/>
          <w:u w:val="single"/>
        </w:rPr>
        <w:t>Т</w:t>
      </w:r>
      <w:r w:rsidRPr="002A6650">
        <w:rPr>
          <w:sz w:val="20"/>
          <w:szCs w:val="20"/>
          <w:u w:val="single"/>
        </w:rPr>
        <w:t>И:</w:t>
      </w:r>
    </w:p>
    <w:p w:rsidR="007C7869" w:rsidRPr="002A6650" w:rsidRDefault="007C7869" w:rsidP="007C7869">
      <w:pPr>
        <w:pStyle w:val="a7"/>
        <w:kinsoku w:val="0"/>
        <w:overflowPunct w:val="0"/>
        <w:spacing w:before="240"/>
        <w:ind w:left="0" w:right="1309"/>
        <w:rPr>
          <w:sz w:val="20"/>
          <w:szCs w:val="20"/>
        </w:rPr>
      </w:pPr>
      <w:r w:rsidRPr="002A6650">
        <w:rPr>
          <w:spacing w:val="-1"/>
          <w:sz w:val="20"/>
          <w:szCs w:val="20"/>
        </w:rPr>
        <w:t>П</w:t>
      </w:r>
      <w:r w:rsidRPr="002A6650">
        <w:rPr>
          <w:sz w:val="20"/>
          <w:szCs w:val="20"/>
        </w:rPr>
        <w:t>р</w:t>
      </w:r>
      <w:r w:rsidRPr="002A6650">
        <w:rPr>
          <w:spacing w:val="4"/>
          <w:sz w:val="20"/>
          <w:szCs w:val="20"/>
        </w:rPr>
        <w:t>о</w:t>
      </w:r>
      <w:r w:rsidRPr="002A6650">
        <w:rPr>
          <w:spacing w:val="2"/>
          <w:sz w:val="20"/>
          <w:szCs w:val="20"/>
        </w:rPr>
        <w:t>д</w:t>
      </w:r>
      <w:r w:rsidRPr="002A6650">
        <w:rPr>
          <w:spacing w:val="-11"/>
          <w:sz w:val="20"/>
          <w:szCs w:val="20"/>
        </w:rPr>
        <w:t>у</w:t>
      </w:r>
      <w:r w:rsidRPr="002A6650">
        <w:rPr>
          <w:spacing w:val="-2"/>
          <w:sz w:val="20"/>
          <w:szCs w:val="20"/>
        </w:rPr>
        <w:t>к</w:t>
      </w:r>
      <w:r w:rsidRPr="002A6650">
        <w:rPr>
          <w:sz w:val="20"/>
          <w:szCs w:val="20"/>
        </w:rPr>
        <w:t>т</w:t>
      </w:r>
      <w:r w:rsidRPr="002A6650">
        <w:rPr>
          <w:spacing w:val="-6"/>
          <w:sz w:val="20"/>
          <w:szCs w:val="20"/>
        </w:rPr>
        <w:t xml:space="preserve"> </w:t>
      </w:r>
      <w:r w:rsidRPr="002A6650">
        <w:rPr>
          <w:spacing w:val="4"/>
          <w:sz w:val="20"/>
          <w:szCs w:val="20"/>
        </w:rPr>
        <w:t>о</w:t>
      </w:r>
      <w:r w:rsidRPr="002A6650">
        <w:rPr>
          <w:spacing w:val="-2"/>
          <w:sz w:val="20"/>
          <w:szCs w:val="20"/>
        </w:rPr>
        <w:t>б</w:t>
      </w:r>
      <w:r w:rsidRPr="002A6650">
        <w:rPr>
          <w:sz w:val="20"/>
          <w:szCs w:val="20"/>
        </w:rPr>
        <w:t>л</w:t>
      </w:r>
      <w:r w:rsidRPr="002A6650">
        <w:rPr>
          <w:spacing w:val="-1"/>
          <w:sz w:val="20"/>
          <w:szCs w:val="20"/>
        </w:rPr>
        <w:t>а</w:t>
      </w:r>
      <w:r w:rsidRPr="002A6650">
        <w:rPr>
          <w:spacing w:val="-2"/>
          <w:sz w:val="20"/>
          <w:szCs w:val="20"/>
        </w:rPr>
        <w:t>д</w:t>
      </w:r>
      <w:r w:rsidRPr="002A6650">
        <w:rPr>
          <w:spacing w:val="-1"/>
          <w:sz w:val="20"/>
          <w:szCs w:val="20"/>
        </w:rPr>
        <w:t>ае</w:t>
      </w:r>
      <w:r w:rsidRPr="002A6650">
        <w:rPr>
          <w:sz w:val="20"/>
          <w:szCs w:val="20"/>
        </w:rPr>
        <w:t>т</w:t>
      </w:r>
      <w:r w:rsidRPr="002A6650">
        <w:rPr>
          <w:spacing w:val="-7"/>
          <w:sz w:val="20"/>
          <w:szCs w:val="20"/>
        </w:rPr>
        <w:t xml:space="preserve"> </w:t>
      </w:r>
      <w:r w:rsidRPr="002A6650">
        <w:rPr>
          <w:spacing w:val="4"/>
          <w:sz w:val="20"/>
          <w:szCs w:val="20"/>
        </w:rPr>
        <w:t>о</w:t>
      </w:r>
      <w:r w:rsidRPr="002A6650">
        <w:rPr>
          <w:spacing w:val="-1"/>
          <w:sz w:val="20"/>
          <w:szCs w:val="20"/>
        </w:rPr>
        <w:t>че</w:t>
      </w:r>
      <w:r w:rsidRPr="002A6650">
        <w:rPr>
          <w:spacing w:val="1"/>
          <w:sz w:val="20"/>
          <w:szCs w:val="20"/>
        </w:rPr>
        <w:t>н</w:t>
      </w:r>
      <w:r w:rsidRPr="002A6650">
        <w:rPr>
          <w:sz w:val="20"/>
          <w:szCs w:val="20"/>
        </w:rPr>
        <w:t>ь</w:t>
      </w:r>
      <w:r w:rsidRPr="002A6650">
        <w:rPr>
          <w:spacing w:val="-10"/>
          <w:sz w:val="20"/>
          <w:szCs w:val="20"/>
        </w:rPr>
        <w:t xml:space="preserve"> </w:t>
      </w:r>
      <w:r w:rsidRPr="002A6650">
        <w:rPr>
          <w:spacing w:val="-6"/>
          <w:sz w:val="20"/>
          <w:szCs w:val="20"/>
        </w:rPr>
        <w:t>х</w:t>
      </w:r>
      <w:r w:rsidRPr="002A6650">
        <w:rPr>
          <w:spacing w:val="4"/>
          <w:sz w:val="20"/>
          <w:szCs w:val="20"/>
        </w:rPr>
        <w:t>о</w:t>
      </w:r>
      <w:r w:rsidRPr="002A6650">
        <w:rPr>
          <w:spacing w:val="-6"/>
          <w:sz w:val="20"/>
          <w:szCs w:val="20"/>
        </w:rPr>
        <w:t>р</w:t>
      </w:r>
      <w:r w:rsidRPr="002A6650">
        <w:rPr>
          <w:spacing w:val="4"/>
          <w:sz w:val="20"/>
          <w:szCs w:val="20"/>
        </w:rPr>
        <w:t>о</w:t>
      </w:r>
      <w:r w:rsidRPr="002A6650">
        <w:rPr>
          <w:spacing w:val="2"/>
          <w:sz w:val="20"/>
          <w:szCs w:val="20"/>
        </w:rPr>
        <w:t>ш</w:t>
      </w:r>
      <w:r w:rsidRPr="002A6650">
        <w:rPr>
          <w:spacing w:val="-1"/>
          <w:sz w:val="20"/>
          <w:szCs w:val="20"/>
        </w:rPr>
        <w:t>е</w:t>
      </w:r>
      <w:r w:rsidRPr="002A6650">
        <w:rPr>
          <w:sz w:val="20"/>
          <w:szCs w:val="20"/>
        </w:rPr>
        <w:t>й</w:t>
      </w:r>
      <w:r w:rsidRPr="002A6650">
        <w:rPr>
          <w:spacing w:val="-10"/>
          <w:sz w:val="20"/>
          <w:szCs w:val="20"/>
        </w:rPr>
        <w:t xml:space="preserve"> </w:t>
      </w:r>
      <w:r w:rsidRPr="002A6650">
        <w:rPr>
          <w:spacing w:val="-1"/>
          <w:sz w:val="20"/>
          <w:szCs w:val="20"/>
        </w:rPr>
        <w:t>а</w:t>
      </w:r>
      <w:r w:rsidRPr="002A6650">
        <w:rPr>
          <w:spacing w:val="-2"/>
          <w:sz w:val="20"/>
          <w:szCs w:val="20"/>
        </w:rPr>
        <w:t>д</w:t>
      </w:r>
      <w:r w:rsidRPr="002A6650">
        <w:rPr>
          <w:spacing w:val="2"/>
          <w:sz w:val="20"/>
          <w:szCs w:val="20"/>
        </w:rPr>
        <w:t>г</w:t>
      </w:r>
      <w:r w:rsidRPr="002A6650">
        <w:rPr>
          <w:spacing w:val="-1"/>
          <w:sz w:val="20"/>
          <w:szCs w:val="20"/>
        </w:rPr>
        <w:t>е</w:t>
      </w:r>
      <w:r w:rsidRPr="002A6650">
        <w:rPr>
          <w:spacing w:val="1"/>
          <w:sz w:val="20"/>
          <w:szCs w:val="20"/>
        </w:rPr>
        <w:t>зи</w:t>
      </w:r>
      <w:r w:rsidRPr="002A6650">
        <w:rPr>
          <w:spacing w:val="-1"/>
          <w:sz w:val="20"/>
          <w:szCs w:val="20"/>
        </w:rPr>
        <w:t>е</w:t>
      </w:r>
      <w:r w:rsidRPr="002A6650">
        <w:rPr>
          <w:sz w:val="20"/>
          <w:szCs w:val="20"/>
        </w:rPr>
        <w:t>й</w:t>
      </w:r>
      <w:r w:rsidRPr="002A6650">
        <w:rPr>
          <w:spacing w:val="-10"/>
          <w:sz w:val="20"/>
          <w:szCs w:val="20"/>
        </w:rPr>
        <w:t xml:space="preserve"> </w:t>
      </w:r>
      <w:r w:rsidRPr="002A6650">
        <w:rPr>
          <w:sz w:val="20"/>
          <w:szCs w:val="20"/>
        </w:rPr>
        <w:t>к</w:t>
      </w:r>
      <w:r w:rsidRPr="002A6650">
        <w:rPr>
          <w:spacing w:val="-7"/>
          <w:sz w:val="20"/>
          <w:szCs w:val="20"/>
        </w:rPr>
        <w:t xml:space="preserve"> </w:t>
      </w:r>
      <w:r w:rsidRPr="002A6650">
        <w:rPr>
          <w:spacing w:val="-5"/>
          <w:sz w:val="20"/>
          <w:szCs w:val="20"/>
        </w:rPr>
        <w:t>п</w:t>
      </w:r>
      <w:r w:rsidRPr="002A6650">
        <w:rPr>
          <w:sz w:val="20"/>
          <w:szCs w:val="20"/>
        </w:rPr>
        <w:t>о</w:t>
      </w:r>
      <w:r w:rsidRPr="002A6650">
        <w:rPr>
          <w:spacing w:val="1"/>
          <w:sz w:val="20"/>
          <w:szCs w:val="20"/>
        </w:rPr>
        <w:t>в</w:t>
      </w:r>
      <w:r w:rsidRPr="002A6650">
        <w:rPr>
          <w:spacing w:val="-1"/>
          <w:sz w:val="20"/>
          <w:szCs w:val="20"/>
        </w:rPr>
        <w:t>е</w:t>
      </w:r>
      <w:r w:rsidRPr="002A6650">
        <w:rPr>
          <w:sz w:val="20"/>
          <w:szCs w:val="20"/>
        </w:rPr>
        <w:t>р</w:t>
      </w:r>
      <w:r w:rsidRPr="002A6650">
        <w:rPr>
          <w:spacing w:val="-6"/>
          <w:sz w:val="20"/>
          <w:szCs w:val="20"/>
        </w:rPr>
        <w:t>х</w:t>
      </w:r>
      <w:r w:rsidRPr="002A6650">
        <w:rPr>
          <w:spacing w:val="1"/>
          <w:sz w:val="20"/>
          <w:szCs w:val="20"/>
        </w:rPr>
        <w:t>н</w:t>
      </w:r>
      <w:r w:rsidRPr="002A6650">
        <w:rPr>
          <w:spacing w:val="4"/>
          <w:sz w:val="20"/>
          <w:szCs w:val="20"/>
        </w:rPr>
        <w:t>о</w:t>
      </w:r>
      <w:r w:rsidRPr="002A6650">
        <w:rPr>
          <w:spacing w:val="-1"/>
          <w:sz w:val="20"/>
          <w:szCs w:val="20"/>
        </w:rPr>
        <w:t>с</w:t>
      </w:r>
      <w:r w:rsidRPr="002A6650">
        <w:rPr>
          <w:sz w:val="20"/>
          <w:szCs w:val="20"/>
        </w:rPr>
        <w:t>тям</w:t>
      </w:r>
      <w:r w:rsidRPr="002A6650">
        <w:rPr>
          <w:spacing w:val="-6"/>
          <w:sz w:val="20"/>
          <w:szCs w:val="20"/>
        </w:rPr>
        <w:t xml:space="preserve"> </w:t>
      </w:r>
      <w:r w:rsidRPr="002A6650">
        <w:rPr>
          <w:sz w:val="20"/>
          <w:szCs w:val="20"/>
        </w:rPr>
        <w:t>р</w:t>
      </w:r>
      <w:r w:rsidRPr="002A6650">
        <w:rPr>
          <w:spacing w:val="-1"/>
          <w:sz w:val="20"/>
          <w:szCs w:val="20"/>
        </w:rPr>
        <w:t>а</w:t>
      </w:r>
      <w:r w:rsidRPr="002A6650">
        <w:rPr>
          <w:spacing w:val="1"/>
          <w:sz w:val="20"/>
          <w:szCs w:val="20"/>
        </w:rPr>
        <w:t>з</w:t>
      </w:r>
      <w:r w:rsidRPr="002A6650">
        <w:rPr>
          <w:spacing w:val="-6"/>
          <w:sz w:val="20"/>
          <w:szCs w:val="20"/>
        </w:rPr>
        <w:t>л</w:t>
      </w:r>
      <w:r w:rsidRPr="002A6650">
        <w:rPr>
          <w:spacing w:val="1"/>
          <w:sz w:val="20"/>
          <w:szCs w:val="20"/>
        </w:rPr>
        <w:t>и</w:t>
      </w:r>
      <w:r w:rsidRPr="002A6650">
        <w:rPr>
          <w:spacing w:val="-1"/>
          <w:sz w:val="20"/>
          <w:szCs w:val="20"/>
        </w:rPr>
        <w:t>ч</w:t>
      </w:r>
      <w:r w:rsidRPr="002A6650">
        <w:rPr>
          <w:spacing w:val="-5"/>
          <w:sz w:val="20"/>
          <w:szCs w:val="20"/>
        </w:rPr>
        <w:t>н</w:t>
      </w:r>
      <w:r w:rsidRPr="002A6650">
        <w:rPr>
          <w:spacing w:val="4"/>
          <w:sz w:val="20"/>
          <w:szCs w:val="20"/>
        </w:rPr>
        <w:t>о</w:t>
      </w:r>
      <w:r w:rsidRPr="002A6650">
        <w:rPr>
          <w:spacing w:val="-3"/>
          <w:sz w:val="20"/>
          <w:szCs w:val="20"/>
        </w:rPr>
        <w:t>г</w:t>
      </w:r>
      <w:r w:rsidRPr="002A6650">
        <w:rPr>
          <w:sz w:val="20"/>
          <w:szCs w:val="20"/>
        </w:rPr>
        <w:t>о</w:t>
      </w:r>
      <w:r w:rsidRPr="002A6650">
        <w:rPr>
          <w:spacing w:val="-7"/>
          <w:sz w:val="20"/>
          <w:szCs w:val="20"/>
        </w:rPr>
        <w:t xml:space="preserve"> </w:t>
      </w:r>
      <w:r w:rsidRPr="002A6650">
        <w:rPr>
          <w:spacing w:val="-6"/>
          <w:sz w:val="20"/>
          <w:szCs w:val="20"/>
        </w:rPr>
        <w:t>р</w:t>
      </w:r>
      <w:r w:rsidRPr="002A6650">
        <w:rPr>
          <w:spacing w:val="4"/>
          <w:sz w:val="20"/>
          <w:szCs w:val="20"/>
        </w:rPr>
        <w:t>о</w:t>
      </w:r>
      <w:r w:rsidRPr="002A6650">
        <w:rPr>
          <w:spacing w:val="-2"/>
          <w:sz w:val="20"/>
          <w:szCs w:val="20"/>
        </w:rPr>
        <w:t>да</w:t>
      </w:r>
      <w:r w:rsidRPr="002A6650">
        <w:rPr>
          <w:sz w:val="20"/>
          <w:szCs w:val="20"/>
        </w:rPr>
        <w:t>.</w:t>
      </w:r>
      <w:r w:rsidRPr="002A6650">
        <w:rPr>
          <w:w w:val="99"/>
          <w:sz w:val="20"/>
          <w:szCs w:val="20"/>
        </w:rPr>
        <w:t xml:space="preserve"> </w:t>
      </w:r>
      <w:r w:rsidRPr="002A6650">
        <w:rPr>
          <w:spacing w:val="-2"/>
          <w:sz w:val="20"/>
          <w:szCs w:val="20"/>
        </w:rPr>
        <w:t>М</w:t>
      </w:r>
      <w:r w:rsidRPr="002A6650">
        <w:rPr>
          <w:spacing w:val="4"/>
          <w:sz w:val="20"/>
          <w:szCs w:val="20"/>
        </w:rPr>
        <w:t>о</w:t>
      </w:r>
      <w:r w:rsidRPr="002A6650">
        <w:rPr>
          <w:spacing w:val="2"/>
          <w:sz w:val="20"/>
          <w:szCs w:val="20"/>
        </w:rPr>
        <w:t>ж</w:t>
      </w:r>
      <w:r w:rsidRPr="002A6650">
        <w:rPr>
          <w:spacing w:val="-5"/>
          <w:sz w:val="20"/>
          <w:szCs w:val="20"/>
        </w:rPr>
        <w:t>н</w:t>
      </w:r>
      <w:r w:rsidRPr="002A6650">
        <w:rPr>
          <w:sz w:val="20"/>
          <w:szCs w:val="20"/>
        </w:rPr>
        <w:t>о</w:t>
      </w:r>
      <w:r w:rsidRPr="002A6650">
        <w:rPr>
          <w:spacing w:val="-8"/>
          <w:sz w:val="20"/>
          <w:szCs w:val="20"/>
        </w:rPr>
        <w:t xml:space="preserve"> </w:t>
      </w:r>
      <w:r w:rsidRPr="002A6650">
        <w:rPr>
          <w:spacing w:val="1"/>
          <w:sz w:val="20"/>
          <w:szCs w:val="20"/>
        </w:rPr>
        <w:t>н</w:t>
      </w:r>
      <w:r w:rsidRPr="002A6650">
        <w:rPr>
          <w:spacing w:val="-1"/>
          <w:sz w:val="20"/>
          <w:szCs w:val="20"/>
        </w:rPr>
        <w:t>а</w:t>
      </w:r>
      <w:r w:rsidRPr="002A6650">
        <w:rPr>
          <w:spacing w:val="-5"/>
          <w:sz w:val="20"/>
          <w:szCs w:val="20"/>
        </w:rPr>
        <w:t>н</w:t>
      </w:r>
      <w:r w:rsidRPr="002A6650">
        <w:rPr>
          <w:spacing w:val="4"/>
          <w:sz w:val="20"/>
          <w:szCs w:val="20"/>
        </w:rPr>
        <w:t>о</w:t>
      </w:r>
      <w:r w:rsidRPr="002A6650">
        <w:rPr>
          <w:spacing w:val="-1"/>
          <w:sz w:val="20"/>
          <w:szCs w:val="20"/>
        </w:rPr>
        <w:t>с</w:t>
      </w:r>
      <w:r w:rsidRPr="002A6650">
        <w:rPr>
          <w:spacing w:val="1"/>
          <w:sz w:val="20"/>
          <w:szCs w:val="20"/>
        </w:rPr>
        <w:t>и</w:t>
      </w:r>
      <w:r w:rsidRPr="002A6650">
        <w:rPr>
          <w:sz w:val="20"/>
          <w:szCs w:val="20"/>
        </w:rPr>
        <w:t>ть</w:t>
      </w:r>
      <w:r w:rsidRPr="002A6650">
        <w:rPr>
          <w:spacing w:val="-10"/>
          <w:sz w:val="20"/>
          <w:szCs w:val="20"/>
        </w:rPr>
        <w:t xml:space="preserve"> </w:t>
      </w:r>
      <w:r w:rsidRPr="002A6650">
        <w:rPr>
          <w:spacing w:val="1"/>
          <w:sz w:val="20"/>
          <w:szCs w:val="20"/>
        </w:rPr>
        <w:t>н</w:t>
      </w:r>
      <w:r w:rsidRPr="002A6650">
        <w:rPr>
          <w:spacing w:val="-2"/>
          <w:sz w:val="20"/>
          <w:szCs w:val="20"/>
        </w:rPr>
        <w:t>а</w:t>
      </w:r>
      <w:r w:rsidRPr="002A6650">
        <w:rPr>
          <w:sz w:val="20"/>
          <w:szCs w:val="20"/>
        </w:rPr>
        <w:t>:</w:t>
      </w:r>
    </w:p>
    <w:p w:rsidR="007C7869" w:rsidRPr="002A6650" w:rsidRDefault="007C7869" w:rsidP="007C7869">
      <w:pPr>
        <w:kinsoku w:val="0"/>
        <w:overflowPunct w:val="0"/>
        <w:spacing w:before="16"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2A6650">
        <w:rPr>
          <w:rFonts w:ascii="Times New Roman" w:hAnsi="Times New Roman" w:cs="Times New Roman"/>
          <w:sz w:val="20"/>
          <w:szCs w:val="20"/>
        </w:rPr>
        <w:t>-сталь;</w:t>
      </w:r>
    </w:p>
    <w:p w:rsidR="007C7869" w:rsidRPr="002A6650" w:rsidRDefault="007C7869" w:rsidP="007C7869">
      <w:pPr>
        <w:kinsoku w:val="0"/>
        <w:overflowPunct w:val="0"/>
        <w:spacing w:before="16"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2A6650">
        <w:rPr>
          <w:rFonts w:ascii="Times New Roman" w:hAnsi="Times New Roman" w:cs="Times New Roman"/>
          <w:sz w:val="20"/>
          <w:szCs w:val="20"/>
        </w:rPr>
        <w:t>-алюминий и оцинкованные поверхности;</w:t>
      </w:r>
    </w:p>
    <w:p w:rsidR="007C7869" w:rsidRPr="002A6650" w:rsidRDefault="007C7869" w:rsidP="007C7869">
      <w:pPr>
        <w:kinsoku w:val="0"/>
        <w:overflowPunct w:val="0"/>
        <w:spacing w:before="16"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2A6650">
        <w:rPr>
          <w:rFonts w:ascii="Times New Roman" w:hAnsi="Times New Roman" w:cs="Times New Roman"/>
          <w:sz w:val="20"/>
          <w:szCs w:val="20"/>
        </w:rPr>
        <w:t>-поверхности из стеклопластиков;</w:t>
      </w:r>
    </w:p>
    <w:p w:rsidR="007C7869" w:rsidRPr="002A6650" w:rsidRDefault="007C7869" w:rsidP="007C7869">
      <w:pPr>
        <w:kinsoku w:val="0"/>
        <w:overflowPunct w:val="0"/>
        <w:spacing w:before="16"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2A6650">
        <w:rPr>
          <w:rFonts w:ascii="Times New Roman" w:hAnsi="Times New Roman" w:cs="Times New Roman"/>
          <w:sz w:val="20"/>
          <w:szCs w:val="20"/>
        </w:rPr>
        <w:t>-отшлифованное заводское покрытие;</w:t>
      </w:r>
    </w:p>
    <w:p w:rsidR="007C7869" w:rsidRPr="002A6650" w:rsidRDefault="007C7869" w:rsidP="007C7869">
      <w:pPr>
        <w:kinsoku w:val="0"/>
        <w:overflowPunct w:val="0"/>
        <w:spacing w:before="16"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2A6650">
        <w:rPr>
          <w:rFonts w:ascii="Times New Roman" w:hAnsi="Times New Roman" w:cs="Times New Roman"/>
          <w:sz w:val="20"/>
          <w:szCs w:val="20"/>
        </w:rPr>
        <w:t>-отшлифованное ремонтное покрытие.</w:t>
      </w:r>
    </w:p>
    <w:p w:rsidR="007C7869" w:rsidRPr="002A6650" w:rsidRDefault="007C7869" w:rsidP="007C7869">
      <w:pPr>
        <w:kinsoku w:val="0"/>
        <w:overflowPunct w:val="0"/>
        <w:spacing w:before="16"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7C7869" w:rsidRPr="002A6650" w:rsidRDefault="007C7869" w:rsidP="007C7869">
      <w:pPr>
        <w:rPr>
          <w:rFonts w:ascii="Times New Roman" w:hAnsi="Times New Roman" w:cs="Times New Roman"/>
          <w:sz w:val="20"/>
          <w:szCs w:val="20"/>
        </w:rPr>
      </w:pPr>
      <w:r w:rsidRPr="002A665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Перед нанесением поверхность обработать абразивом Р80-Р120, периферийные участки обработать абразивом Р150-Р220, затем тщательно обезжирить </w:t>
      </w:r>
      <w:r w:rsidRPr="002A6650">
        <w:rPr>
          <w:rFonts w:ascii="Times New Roman" w:hAnsi="Times New Roman" w:cs="Times New Roman"/>
          <w:sz w:val="20"/>
          <w:szCs w:val="20"/>
        </w:rPr>
        <w:t>очистителем силикона SOLID PROFESSIONAL SILICON CLEANER</w:t>
      </w:r>
    </w:p>
    <w:p w:rsidR="007C7869" w:rsidRPr="002A6650" w:rsidRDefault="007C7869" w:rsidP="007C7869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A6650">
        <w:rPr>
          <w:rFonts w:ascii="Times New Roman" w:hAnsi="Times New Roman" w:cs="Times New Roman"/>
          <w:b/>
          <w:sz w:val="20"/>
          <w:szCs w:val="20"/>
          <w:u w:val="single"/>
        </w:rPr>
        <w:t>НАНЕСЕНИЕ:</w:t>
      </w:r>
    </w:p>
    <w:p w:rsidR="007C7869" w:rsidRPr="002A6650" w:rsidRDefault="007C7869" w:rsidP="007C786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6650">
        <w:rPr>
          <w:rFonts w:ascii="Times New Roman" w:hAnsi="Times New Roman" w:cs="Times New Roman"/>
          <w:sz w:val="20"/>
          <w:szCs w:val="20"/>
        </w:rPr>
        <w:t xml:space="preserve">Наносится шпателем предварительно смешанная с отвердителем в пропорции 100÷2-5 полиэфирная шпатлевка на заранее подготовленные участки ремонтируемой поверхности. Запрещено наносить шпатлевку непосредственно на реактивные основания, а </w:t>
      </w:r>
      <w:proofErr w:type="gramStart"/>
      <w:r w:rsidRPr="002A6650">
        <w:rPr>
          <w:rFonts w:ascii="Times New Roman" w:hAnsi="Times New Roman" w:cs="Times New Roman"/>
          <w:sz w:val="20"/>
          <w:szCs w:val="20"/>
        </w:rPr>
        <w:t>так же</w:t>
      </w:r>
      <w:proofErr w:type="gramEnd"/>
      <w:r w:rsidRPr="002A6650">
        <w:rPr>
          <w:rFonts w:ascii="Times New Roman" w:hAnsi="Times New Roman" w:cs="Times New Roman"/>
          <w:sz w:val="20"/>
          <w:szCs w:val="20"/>
        </w:rPr>
        <w:t xml:space="preserve"> на однокомпонентные акриловые и нитроцеллюлозные поверхности (термопластичные покрытия).</w:t>
      </w:r>
    </w:p>
    <w:p w:rsidR="007C7869" w:rsidRPr="002A6650" w:rsidRDefault="007C7869" w:rsidP="007C7869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A6650">
        <w:rPr>
          <w:rFonts w:ascii="Times New Roman" w:hAnsi="Times New Roman" w:cs="Times New Roman"/>
          <w:b/>
          <w:sz w:val="20"/>
          <w:szCs w:val="20"/>
          <w:u w:val="single"/>
        </w:rPr>
        <w:t>ТЕХНИЧЕСКИЕ ХАРАКТЕРИСТИКИ:</w:t>
      </w:r>
    </w:p>
    <w:p w:rsidR="007C7869" w:rsidRDefault="007C7869" w:rsidP="007C78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50">
        <w:rPr>
          <w:rFonts w:ascii="Times New Roman" w:hAnsi="Times New Roman" w:cs="Times New Roman"/>
          <w:sz w:val="20"/>
          <w:szCs w:val="20"/>
        </w:rPr>
        <w:t>Срок хранения: 12 месяцев с момента изготовления</w:t>
      </w:r>
    </w:p>
    <w:p w:rsidR="002A6650" w:rsidRPr="002A6650" w:rsidRDefault="002A6650" w:rsidP="007C78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Плотность 1,33кг</w:t>
      </w:r>
      <w:r w:rsidRPr="002A6650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л</w:t>
      </w:r>
    </w:p>
    <w:p w:rsidR="007C7869" w:rsidRDefault="007C7869" w:rsidP="007C78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50">
        <w:rPr>
          <w:rFonts w:ascii="Times New Roman" w:hAnsi="Times New Roman" w:cs="Times New Roman"/>
          <w:sz w:val="20"/>
          <w:szCs w:val="20"/>
        </w:rPr>
        <w:t>Цвет: бежевый, степень блеска: матовый</w:t>
      </w:r>
    </w:p>
    <w:p w:rsidR="002A6650" w:rsidRPr="002A6650" w:rsidRDefault="002A6650" w:rsidP="002A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50">
        <w:rPr>
          <w:rFonts w:ascii="Times New Roman" w:hAnsi="Times New Roman" w:cs="Times New Roman"/>
          <w:sz w:val="20"/>
          <w:szCs w:val="20"/>
          <w:lang w:val="pl-PL"/>
        </w:rPr>
        <w:t>VOC</w:t>
      </w:r>
      <w:r w:rsidRPr="002A6650">
        <w:rPr>
          <w:rFonts w:ascii="Times New Roman" w:hAnsi="Times New Roman" w:cs="Times New Roman"/>
          <w:sz w:val="20"/>
          <w:szCs w:val="20"/>
        </w:rPr>
        <w:t xml:space="preserve"> для смеси = 55 [</w:t>
      </w:r>
      <w:r w:rsidRPr="002A6650">
        <w:rPr>
          <w:rFonts w:ascii="Times New Roman" w:hAnsi="Times New Roman" w:cs="Times New Roman"/>
          <w:sz w:val="20"/>
          <w:szCs w:val="20"/>
          <w:lang w:val="pl-PL"/>
        </w:rPr>
        <w:t>g</w:t>
      </w:r>
      <w:r w:rsidRPr="002A6650">
        <w:rPr>
          <w:rFonts w:ascii="Times New Roman" w:hAnsi="Times New Roman" w:cs="Times New Roman"/>
          <w:sz w:val="20"/>
          <w:szCs w:val="20"/>
        </w:rPr>
        <w:t>/</w:t>
      </w:r>
      <w:r w:rsidRPr="002A6650">
        <w:rPr>
          <w:rFonts w:ascii="Times New Roman" w:hAnsi="Times New Roman" w:cs="Times New Roman"/>
          <w:sz w:val="20"/>
          <w:szCs w:val="20"/>
          <w:lang w:val="pl-PL"/>
        </w:rPr>
        <w:t>l</w:t>
      </w:r>
      <w:r w:rsidRPr="002A6650">
        <w:rPr>
          <w:rFonts w:ascii="Times New Roman" w:hAnsi="Times New Roman" w:cs="Times New Roman"/>
          <w:sz w:val="20"/>
          <w:szCs w:val="20"/>
        </w:rPr>
        <w:t>]</w:t>
      </w:r>
    </w:p>
    <w:p w:rsidR="002A6650" w:rsidRPr="002A6650" w:rsidRDefault="002A6650" w:rsidP="002A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50">
        <w:rPr>
          <w:rFonts w:ascii="Times New Roman" w:hAnsi="Times New Roman" w:cs="Times New Roman"/>
          <w:sz w:val="20"/>
          <w:szCs w:val="20"/>
        </w:rPr>
        <w:t>Продукт соответствует требованиям директивы Евросоюза (2004/42/</w:t>
      </w:r>
      <w:r w:rsidRPr="002A6650">
        <w:rPr>
          <w:rFonts w:ascii="Times New Roman" w:hAnsi="Times New Roman" w:cs="Times New Roman"/>
          <w:sz w:val="20"/>
          <w:szCs w:val="20"/>
          <w:lang w:val="pl-PL"/>
        </w:rPr>
        <w:t>WE</w:t>
      </w:r>
      <w:r w:rsidRPr="002A6650">
        <w:rPr>
          <w:rFonts w:ascii="Times New Roman" w:hAnsi="Times New Roman" w:cs="Times New Roman"/>
          <w:sz w:val="20"/>
          <w:szCs w:val="20"/>
        </w:rPr>
        <w:t>), которая для этой категории продуктов (кат.</w:t>
      </w:r>
      <w:r w:rsidRPr="002A6650">
        <w:rPr>
          <w:rFonts w:ascii="Times New Roman" w:hAnsi="Times New Roman" w:cs="Times New Roman"/>
          <w:sz w:val="20"/>
          <w:szCs w:val="20"/>
          <w:lang w:val="pl-PL"/>
        </w:rPr>
        <w:t>B</w:t>
      </w:r>
      <w:r w:rsidRPr="002A6650">
        <w:rPr>
          <w:rFonts w:ascii="Times New Roman" w:hAnsi="Times New Roman" w:cs="Times New Roman"/>
          <w:sz w:val="20"/>
          <w:szCs w:val="20"/>
        </w:rPr>
        <w:t>/2) определяет граничные значения содержания летучих составляющих на уровне 250 [г/л].</w:t>
      </w:r>
    </w:p>
    <w:p w:rsidR="002A6650" w:rsidRPr="002A6650" w:rsidRDefault="002A6650" w:rsidP="007C78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7869" w:rsidRPr="002A6650" w:rsidRDefault="007C7869" w:rsidP="007C786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C7869" w:rsidRPr="002A6650" w:rsidRDefault="007C7869" w:rsidP="007C786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C7869" w:rsidRPr="002A6650" w:rsidRDefault="007C7869" w:rsidP="007C786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A6650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7C7869" w:rsidRPr="002A6650" w:rsidRDefault="007C7869" w:rsidP="007C786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A6650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7C7869" w:rsidRPr="002A6650" w:rsidRDefault="007C7869" w:rsidP="007C786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650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7C7869" w:rsidRPr="002A6650" w:rsidRDefault="007C7869" w:rsidP="007C786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C7869" w:rsidRPr="002A6650" w:rsidRDefault="007C7869" w:rsidP="007C7869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A6650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2A6650">
        <w:rPr>
          <w:rFonts w:ascii="Times New Roman" w:hAnsi="Times New Roman" w:cs="Times New Roman"/>
          <w:b/>
          <w:sz w:val="20"/>
          <w:szCs w:val="20"/>
          <w:u w:val="single"/>
        </w:rPr>
        <w:t>ПРИМЕНЕНИЕ ПРОДУКТА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78"/>
        <w:gridCol w:w="5552"/>
        <w:gridCol w:w="2026"/>
      </w:tblGrid>
      <w:tr w:rsidR="007C7869" w:rsidRPr="002A6650" w:rsidTr="00F171F9">
        <w:trPr>
          <w:trHeight w:val="802"/>
        </w:trPr>
        <w:tc>
          <w:tcPr>
            <w:tcW w:w="1376" w:type="pct"/>
            <w:vAlign w:val="center"/>
          </w:tcPr>
          <w:p w:rsidR="007C7869" w:rsidRPr="002A6650" w:rsidRDefault="007C7869" w:rsidP="00F1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65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E186A7" wp14:editId="26F77C87">
                  <wp:extent cx="371475" cy="371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готовка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A6650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поверхности</w:t>
            </w:r>
          </w:p>
        </w:tc>
        <w:tc>
          <w:tcPr>
            <w:tcW w:w="3624" w:type="pct"/>
            <w:gridSpan w:val="2"/>
            <w:vAlign w:val="center"/>
          </w:tcPr>
          <w:p w:rsidR="007C7869" w:rsidRPr="002A6650" w:rsidRDefault="007C7869" w:rsidP="00F1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650">
              <w:rPr>
                <w:rFonts w:ascii="Times New Roman" w:hAnsi="Times New Roman" w:cs="Times New Roman"/>
                <w:sz w:val="20"/>
                <w:szCs w:val="20"/>
              </w:rPr>
              <w:t>Поверхность перед нанесением обработать абразивом Р80-Р120, периферийные участки обработать Р150-Р220</w:t>
            </w:r>
            <w:bookmarkStart w:id="0" w:name="_GoBack"/>
            <w:bookmarkEnd w:id="0"/>
            <w:r w:rsidRPr="002A66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7869" w:rsidRPr="002A6650" w:rsidRDefault="007C7869" w:rsidP="00F1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650">
              <w:rPr>
                <w:rFonts w:ascii="Times New Roman" w:hAnsi="Times New Roman" w:cs="Times New Roman"/>
                <w:sz w:val="20"/>
                <w:szCs w:val="20"/>
              </w:rPr>
              <w:t xml:space="preserve">На термопластичные покрытия предварительно нанести грунт </w:t>
            </w:r>
            <w:r w:rsidRPr="002A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SOLID</w:t>
            </w:r>
            <w:r w:rsidRPr="002A6650">
              <w:rPr>
                <w:rFonts w:ascii="Times New Roman" w:hAnsi="Times New Roman" w:cs="Times New Roman"/>
                <w:sz w:val="20"/>
                <w:szCs w:val="20"/>
              </w:rPr>
              <w:t xml:space="preserve"> EPOXI PRIMER, высушить и обработать абразивом Р220.</w:t>
            </w:r>
          </w:p>
        </w:tc>
      </w:tr>
      <w:tr w:rsidR="007C7869" w:rsidRPr="002A6650" w:rsidTr="00F171F9">
        <w:trPr>
          <w:trHeight w:val="788"/>
        </w:trPr>
        <w:tc>
          <w:tcPr>
            <w:tcW w:w="1376" w:type="pct"/>
            <w:vAlign w:val="center"/>
          </w:tcPr>
          <w:p w:rsidR="007C7869" w:rsidRPr="002A6650" w:rsidRDefault="007C7869" w:rsidP="00F1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65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7101EF" wp14:editId="2D642530">
                  <wp:extent cx="371475" cy="3714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безжиривание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A6650">
              <w:rPr>
                <w:rFonts w:ascii="Times New Roman" w:hAnsi="Times New Roman" w:cs="Times New Roman"/>
                <w:sz w:val="20"/>
                <w:szCs w:val="20"/>
              </w:rPr>
              <w:t xml:space="preserve"> Очистка поверхности</w:t>
            </w:r>
          </w:p>
        </w:tc>
        <w:tc>
          <w:tcPr>
            <w:tcW w:w="3624" w:type="pct"/>
            <w:gridSpan w:val="2"/>
            <w:vAlign w:val="center"/>
          </w:tcPr>
          <w:p w:rsidR="007C7869" w:rsidRPr="002A6650" w:rsidRDefault="007C7869" w:rsidP="00F1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65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Подготовленную поверхность обработать очистителем силикона SOLID PROFESSIONAL SILICON CLEANER </w:t>
            </w:r>
          </w:p>
        </w:tc>
      </w:tr>
      <w:tr w:rsidR="007C7869" w:rsidRPr="002A6650" w:rsidTr="00F171F9">
        <w:trPr>
          <w:trHeight w:val="987"/>
        </w:trPr>
        <w:tc>
          <w:tcPr>
            <w:tcW w:w="1376" w:type="pct"/>
            <w:vAlign w:val="center"/>
          </w:tcPr>
          <w:p w:rsidR="007C7869" w:rsidRPr="002A6650" w:rsidRDefault="007C7869" w:rsidP="00F1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65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5F3638C" wp14:editId="153EEC25">
                  <wp:extent cx="389255" cy="38925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мешивание шпакля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A6650">
              <w:rPr>
                <w:rFonts w:ascii="Times New Roman" w:hAnsi="Times New Roman" w:cs="Times New Roman"/>
                <w:sz w:val="20"/>
                <w:szCs w:val="20"/>
              </w:rPr>
              <w:t xml:space="preserve"> Пропорции смешивания</w:t>
            </w:r>
          </w:p>
        </w:tc>
        <w:tc>
          <w:tcPr>
            <w:tcW w:w="2655" w:type="pct"/>
            <w:vAlign w:val="center"/>
          </w:tcPr>
          <w:p w:rsidR="002A6650" w:rsidRDefault="002A6650" w:rsidP="00F171F9">
            <w:pPr>
              <w:pStyle w:val="a7"/>
              <w:kinsoku w:val="0"/>
              <w:overflowPunct w:val="0"/>
              <w:ind w:left="0" w:right="1954"/>
              <w:rPr>
                <w:bCs/>
                <w:spacing w:val="-2"/>
                <w:sz w:val="20"/>
                <w:szCs w:val="20"/>
                <w:lang w:val="en-US"/>
              </w:rPr>
            </w:pPr>
          </w:p>
          <w:p w:rsidR="002A6650" w:rsidRDefault="002A6650" w:rsidP="00F171F9">
            <w:pPr>
              <w:pStyle w:val="a7"/>
              <w:kinsoku w:val="0"/>
              <w:overflowPunct w:val="0"/>
              <w:ind w:left="0" w:right="1954"/>
              <w:rPr>
                <w:bCs/>
                <w:spacing w:val="-2"/>
                <w:sz w:val="20"/>
                <w:szCs w:val="20"/>
                <w:lang w:val="en-US"/>
              </w:rPr>
            </w:pPr>
          </w:p>
          <w:p w:rsidR="007C7869" w:rsidRPr="002A6650" w:rsidRDefault="007C7869" w:rsidP="00F171F9">
            <w:pPr>
              <w:pStyle w:val="a7"/>
              <w:kinsoku w:val="0"/>
              <w:overflowPunct w:val="0"/>
              <w:ind w:left="0" w:right="1954"/>
              <w:rPr>
                <w:bCs/>
                <w:spacing w:val="-2"/>
                <w:sz w:val="20"/>
                <w:szCs w:val="20"/>
              </w:rPr>
            </w:pPr>
            <w:r w:rsidRPr="002A6650">
              <w:rPr>
                <w:bCs/>
                <w:spacing w:val="-2"/>
                <w:sz w:val="20"/>
                <w:szCs w:val="20"/>
                <w:lang w:val="en-US"/>
              </w:rPr>
              <w:t>SOLID</w:t>
            </w:r>
            <w:r w:rsidRPr="002A6650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A6650">
              <w:rPr>
                <w:sz w:val="20"/>
                <w:szCs w:val="20"/>
                <w:lang w:val="en-US"/>
              </w:rPr>
              <w:t>MULTI</w:t>
            </w:r>
            <w:r w:rsidRPr="002A6650">
              <w:rPr>
                <w:sz w:val="20"/>
                <w:szCs w:val="20"/>
              </w:rPr>
              <w:t xml:space="preserve"> </w:t>
            </w:r>
            <w:r w:rsidRPr="002A6650">
              <w:rPr>
                <w:sz w:val="20"/>
                <w:szCs w:val="20"/>
                <w:lang w:val="en-US"/>
              </w:rPr>
              <w:t>SOFT</w:t>
            </w:r>
          </w:p>
          <w:p w:rsidR="007C7869" w:rsidRPr="002A6650" w:rsidRDefault="007C7869" w:rsidP="00F171F9">
            <w:pPr>
              <w:pStyle w:val="a7"/>
              <w:kinsoku w:val="0"/>
              <w:overflowPunct w:val="0"/>
              <w:ind w:left="0" w:right="1954"/>
              <w:rPr>
                <w:sz w:val="20"/>
                <w:szCs w:val="20"/>
              </w:rPr>
            </w:pPr>
            <w:r w:rsidRPr="002A6650">
              <w:rPr>
                <w:spacing w:val="-7"/>
                <w:sz w:val="20"/>
                <w:szCs w:val="20"/>
              </w:rPr>
              <w:t xml:space="preserve">Отвердитель </w:t>
            </w:r>
            <w:r w:rsidRPr="002A6650">
              <w:rPr>
                <w:bCs/>
                <w:spacing w:val="-2"/>
                <w:sz w:val="20"/>
                <w:szCs w:val="20"/>
              </w:rPr>
              <w:t>для полиэфирной шпатлевки</w:t>
            </w:r>
          </w:p>
          <w:p w:rsidR="007C7869" w:rsidRPr="002A6650" w:rsidRDefault="007C7869" w:rsidP="00F171F9">
            <w:pPr>
              <w:pStyle w:val="a7"/>
              <w:kinsoku w:val="0"/>
              <w:overflowPunct w:val="0"/>
              <w:ind w:left="0" w:right="1954"/>
              <w:rPr>
                <w:spacing w:val="-7"/>
                <w:sz w:val="20"/>
                <w:szCs w:val="20"/>
              </w:rPr>
            </w:pPr>
          </w:p>
        </w:tc>
        <w:tc>
          <w:tcPr>
            <w:tcW w:w="969" w:type="pct"/>
            <w:vAlign w:val="center"/>
          </w:tcPr>
          <w:p w:rsidR="002A6650" w:rsidRPr="002A6650" w:rsidRDefault="002A6650" w:rsidP="00F171F9">
            <w:pPr>
              <w:jc w:val="center"/>
              <w:rPr>
                <w:rFonts w:ascii="Times New Roman" w:eastAsiaTheme="minorEastAsia" w:hAnsi="Times New Roman" w:cs="Times New Roman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7"/>
                <w:sz w:val="20"/>
                <w:szCs w:val="20"/>
                <w:lang w:eastAsia="ru-RU"/>
              </w:rPr>
              <w:t>По весу:</w:t>
            </w:r>
          </w:p>
          <w:p w:rsidR="007C7869" w:rsidRPr="002A6650" w:rsidRDefault="007C7869" w:rsidP="00F171F9">
            <w:pPr>
              <w:jc w:val="center"/>
              <w:rPr>
                <w:rFonts w:ascii="Times New Roman" w:eastAsiaTheme="minorEastAsia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2A6650">
              <w:rPr>
                <w:rFonts w:ascii="Times New Roman" w:eastAsiaTheme="minorEastAsia" w:hAnsi="Times New Roman" w:cs="Times New Roman"/>
                <w:spacing w:val="-7"/>
                <w:sz w:val="20"/>
                <w:szCs w:val="20"/>
                <w:lang w:val="en-US" w:eastAsia="ru-RU"/>
              </w:rPr>
              <w:t>100</w:t>
            </w:r>
          </w:p>
          <w:p w:rsidR="007C7869" w:rsidRPr="002A6650" w:rsidRDefault="002A6650" w:rsidP="00F171F9">
            <w:pPr>
              <w:jc w:val="center"/>
              <w:rPr>
                <w:rFonts w:ascii="Times New Roman" w:eastAsiaTheme="minorEastAsia" w:hAnsi="Times New Roman" w:cs="Times New Roman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7"/>
                <w:sz w:val="20"/>
                <w:szCs w:val="20"/>
                <w:lang w:eastAsia="ru-RU"/>
              </w:rPr>
              <w:t>2</w:t>
            </w:r>
          </w:p>
          <w:p w:rsidR="007C7869" w:rsidRPr="002A6650" w:rsidRDefault="007C7869" w:rsidP="00F171F9">
            <w:pPr>
              <w:pStyle w:val="a7"/>
              <w:kinsoku w:val="0"/>
              <w:overflowPunct w:val="0"/>
              <w:ind w:left="0" w:right="1954"/>
              <w:rPr>
                <w:spacing w:val="-7"/>
                <w:sz w:val="20"/>
                <w:szCs w:val="20"/>
              </w:rPr>
            </w:pPr>
          </w:p>
        </w:tc>
      </w:tr>
      <w:tr w:rsidR="007C7869" w:rsidRPr="002A6650" w:rsidTr="00F171F9">
        <w:trPr>
          <w:trHeight w:val="812"/>
        </w:trPr>
        <w:tc>
          <w:tcPr>
            <w:tcW w:w="1376" w:type="pct"/>
            <w:vAlign w:val="center"/>
          </w:tcPr>
          <w:p w:rsidR="007C7869" w:rsidRPr="002A6650" w:rsidRDefault="007C7869" w:rsidP="00F1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65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9F60BB4" wp14:editId="5F2BBE13">
                  <wp:extent cx="397565" cy="397565"/>
                  <wp:effectExtent l="0" t="0" r="2540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ремешивание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44" cy="395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A6650">
              <w:rPr>
                <w:rFonts w:ascii="Times New Roman" w:hAnsi="Times New Roman" w:cs="Times New Roman"/>
                <w:sz w:val="20"/>
                <w:szCs w:val="20"/>
              </w:rPr>
              <w:t>Перемешивание</w:t>
            </w:r>
          </w:p>
        </w:tc>
        <w:tc>
          <w:tcPr>
            <w:tcW w:w="3624" w:type="pct"/>
            <w:gridSpan w:val="2"/>
            <w:vAlign w:val="center"/>
          </w:tcPr>
          <w:p w:rsidR="007C7869" w:rsidRPr="002A6650" w:rsidRDefault="007C7869" w:rsidP="00F1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650">
              <w:rPr>
                <w:rFonts w:ascii="Times New Roman" w:hAnsi="Times New Roman" w:cs="Times New Roman"/>
                <w:sz w:val="20"/>
                <w:szCs w:val="20"/>
              </w:rPr>
              <w:t>Компоненты перемешать до получения однородной смеси.</w:t>
            </w:r>
          </w:p>
        </w:tc>
      </w:tr>
      <w:tr w:rsidR="007C7869" w:rsidRPr="002A6650" w:rsidTr="00F171F9">
        <w:trPr>
          <w:trHeight w:val="651"/>
        </w:trPr>
        <w:tc>
          <w:tcPr>
            <w:tcW w:w="1376" w:type="pct"/>
            <w:vAlign w:val="center"/>
          </w:tcPr>
          <w:p w:rsidR="007C7869" w:rsidRPr="002A6650" w:rsidRDefault="007C7869" w:rsidP="00F1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665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27B5E5" wp14:editId="0A79E79D">
                  <wp:extent cx="370768" cy="373711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ремя нанесения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229" cy="374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A6650">
              <w:rPr>
                <w:rFonts w:ascii="Times New Roman" w:hAnsi="Times New Roman" w:cs="Times New Roman"/>
                <w:sz w:val="20"/>
                <w:szCs w:val="20"/>
              </w:rPr>
              <w:t>Время нанесения</w:t>
            </w:r>
          </w:p>
        </w:tc>
        <w:tc>
          <w:tcPr>
            <w:tcW w:w="3624" w:type="pct"/>
            <w:gridSpan w:val="2"/>
            <w:vAlign w:val="center"/>
          </w:tcPr>
          <w:p w:rsidR="007C7869" w:rsidRPr="002A6650" w:rsidRDefault="007C7869" w:rsidP="002A6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650">
              <w:rPr>
                <w:rFonts w:ascii="Times New Roman" w:hAnsi="Times New Roman" w:cs="Times New Roman"/>
                <w:sz w:val="20"/>
                <w:szCs w:val="20"/>
              </w:rPr>
              <w:t xml:space="preserve">Наносить шпателем. Время нанесения после смешивания с отвердителем – около </w:t>
            </w:r>
            <w:r w:rsidR="002A6650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  <w:r w:rsidRPr="002A6650">
              <w:rPr>
                <w:rFonts w:ascii="Times New Roman" w:hAnsi="Times New Roman" w:cs="Times New Roman"/>
                <w:sz w:val="20"/>
                <w:szCs w:val="20"/>
              </w:rPr>
              <w:t xml:space="preserve"> минут при 20</w:t>
            </w:r>
            <w:r w:rsidRPr="002A6650">
              <w:rPr>
                <w:rFonts w:ascii="Cambria Math" w:hAnsi="Cambria Math" w:cs="Cambria Math"/>
                <w:sz w:val="20"/>
                <w:szCs w:val="20"/>
              </w:rPr>
              <w:t>⁰</w:t>
            </w:r>
            <w:r w:rsidRPr="002A6650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</w:tr>
      <w:tr w:rsidR="007C7869" w:rsidRPr="002A6650" w:rsidTr="00F171F9">
        <w:trPr>
          <w:trHeight w:val="767"/>
        </w:trPr>
        <w:tc>
          <w:tcPr>
            <w:tcW w:w="1376" w:type="pct"/>
            <w:vAlign w:val="center"/>
          </w:tcPr>
          <w:p w:rsidR="007C7869" w:rsidRPr="002A6650" w:rsidRDefault="007C7869" w:rsidP="00F1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65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1B72836" wp14:editId="6A8E5F9B">
                  <wp:extent cx="371475" cy="3714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шка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A6650">
              <w:rPr>
                <w:rFonts w:ascii="Times New Roman" w:hAnsi="Times New Roman" w:cs="Times New Roman"/>
                <w:sz w:val="20"/>
                <w:szCs w:val="20"/>
              </w:rPr>
              <w:t xml:space="preserve"> Сушка</w:t>
            </w:r>
          </w:p>
        </w:tc>
        <w:tc>
          <w:tcPr>
            <w:tcW w:w="3624" w:type="pct"/>
            <w:gridSpan w:val="2"/>
            <w:vAlign w:val="center"/>
          </w:tcPr>
          <w:p w:rsidR="007C7869" w:rsidRPr="002A6650" w:rsidRDefault="007C7869" w:rsidP="00F1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650">
              <w:rPr>
                <w:rFonts w:ascii="Times New Roman" w:hAnsi="Times New Roman" w:cs="Times New Roman"/>
                <w:sz w:val="20"/>
                <w:szCs w:val="20"/>
              </w:rPr>
              <w:t>До 20 минут при 20</w:t>
            </w:r>
            <w:r w:rsidRPr="002A6650">
              <w:rPr>
                <w:rFonts w:ascii="Cambria Math" w:hAnsi="Cambria Math" w:cs="Cambria Math"/>
                <w:sz w:val="20"/>
                <w:szCs w:val="20"/>
              </w:rPr>
              <w:t>⁰</w:t>
            </w:r>
            <w:r w:rsidRPr="002A66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7C7869" w:rsidRPr="002A6650" w:rsidRDefault="007C7869" w:rsidP="00F1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650">
              <w:rPr>
                <w:rFonts w:ascii="Times New Roman" w:hAnsi="Times New Roman" w:cs="Times New Roman"/>
                <w:sz w:val="20"/>
                <w:szCs w:val="20"/>
              </w:rPr>
              <w:t>Температура ниже 20</w:t>
            </w:r>
            <w:r w:rsidRPr="002A6650">
              <w:rPr>
                <w:rFonts w:ascii="Cambria Math" w:hAnsi="Cambria Math" w:cs="Cambria Math"/>
                <w:sz w:val="20"/>
                <w:szCs w:val="20"/>
              </w:rPr>
              <w:t>⁰</w:t>
            </w:r>
            <w:proofErr w:type="gramStart"/>
            <w:r w:rsidRPr="002A66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A6650">
              <w:rPr>
                <w:rFonts w:ascii="Times New Roman" w:hAnsi="Times New Roman" w:cs="Times New Roman"/>
                <w:sz w:val="20"/>
                <w:szCs w:val="20"/>
              </w:rPr>
              <w:t xml:space="preserve"> значительно увеличивает время отверждения.</w:t>
            </w:r>
          </w:p>
        </w:tc>
      </w:tr>
      <w:tr w:rsidR="007C7869" w:rsidRPr="002A6650" w:rsidTr="00F171F9">
        <w:trPr>
          <w:trHeight w:val="766"/>
        </w:trPr>
        <w:tc>
          <w:tcPr>
            <w:tcW w:w="1376" w:type="pct"/>
            <w:vAlign w:val="center"/>
          </w:tcPr>
          <w:p w:rsidR="007C7869" w:rsidRPr="002A6650" w:rsidRDefault="007C7869" w:rsidP="00F1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65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F69BCB" wp14:editId="79C3AD75">
                  <wp:extent cx="371475" cy="3714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К сушка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8" cy="369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A6650">
              <w:rPr>
                <w:rFonts w:ascii="Times New Roman" w:hAnsi="Times New Roman" w:cs="Times New Roman"/>
                <w:sz w:val="20"/>
                <w:szCs w:val="20"/>
              </w:rPr>
              <w:t>ИК сушка короткие волны 60</w:t>
            </w:r>
            <w:r w:rsidRPr="002A6650">
              <w:rPr>
                <w:rFonts w:ascii="Cambria Math" w:hAnsi="Cambria Math" w:cs="Cambria Math"/>
                <w:sz w:val="20"/>
                <w:szCs w:val="20"/>
              </w:rPr>
              <w:t>⁰</w:t>
            </w:r>
            <w:proofErr w:type="gramStart"/>
            <w:r w:rsidRPr="002A66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A6650">
              <w:rPr>
                <w:rFonts w:ascii="Times New Roman" w:hAnsi="Times New Roman" w:cs="Times New Roman"/>
                <w:sz w:val="20"/>
                <w:szCs w:val="20"/>
              </w:rPr>
              <w:t xml:space="preserve"> на поверхности</w:t>
            </w:r>
          </w:p>
        </w:tc>
        <w:tc>
          <w:tcPr>
            <w:tcW w:w="3624" w:type="pct"/>
            <w:gridSpan w:val="2"/>
            <w:vAlign w:val="center"/>
          </w:tcPr>
          <w:p w:rsidR="007C7869" w:rsidRPr="002A6650" w:rsidRDefault="007C7869" w:rsidP="00F1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650">
              <w:rPr>
                <w:rFonts w:ascii="Times New Roman" w:hAnsi="Times New Roman" w:cs="Times New Roman"/>
                <w:sz w:val="20"/>
                <w:szCs w:val="20"/>
              </w:rPr>
              <w:t>5-10 минут</w:t>
            </w:r>
          </w:p>
        </w:tc>
      </w:tr>
      <w:tr w:rsidR="007C7869" w:rsidRPr="002A6650" w:rsidTr="007C7869">
        <w:trPr>
          <w:trHeight w:val="849"/>
        </w:trPr>
        <w:tc>
          <w:tcPr>
            <w:tcW w:w="1376" w:type="pct"/>
            <w:vAlign w:val="center"/>
          </w:tcPr>
          <w:p w:rsidR="007C7869" w:rsidRPr="002A6650" w:rsidRDefault="007C7869" w:rsidP="00F1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65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2E2654D" wp14:editId="2255284C">
                  <wp:extent cx="352425" cy="35242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х шлифование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A6650">
              <w:rPr>
                <w:rFonts w:ascii="Times New Roman" w:hAnsi="Times New Roman" w:cs="Times New Roman"/>
                <w:sz w:val="20"/>
                <w:szCs w:val="20"/>
              </w:rPr>
              <w:t>Шлифование</w:t>
            </w:r>
          </w:p>
        </w:tc>
        <w:tc>
          <w:tcPr>
            <w:tcW w:w="3624" w:type="pct"/>
            <w:gridSpan w:val="2"/>
            <w:vAlign w:val="center"/>
          </w:tcPr>
          <w:p w:rsidR="007C7869" w:rsidRPr="002A6650" w:rsidRDefault="007C7869" w:rsidP="00F1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650">
              <w:rPr>
                <w:rFonts w:ascii="Times New Roman" w:hAnsi="Times New Roman" w:cs="Times New Roman"/>
                <w:sz w:val="20"/>
                <w:szCs w:val="20"/>
              </w:rPr>
              <w:t>Сухое шлифование Р80-Р220</w:t>
            </w:r>
          </w:p>
        </w:tc>
      </w:tr>
      <w:tr w:rsidR="007C7869" w:rsidRPr="002A6650" w:rsidTr="00F171F9">
        <w:trPr>
          <w:trHeight w:val="608"/>
        </w:trPr>
        <w:tc>
          <w:tcPr>
            <w:tcW w:w="1376" w:type="pct"/>
            <w:vAlign w:val="center"/>
          </w:tcPr>
          <w:p w:rsidR="007C7869" w:rsidRPr="002A6650" w:rsidRDefault="007C7869" w:rsidP="00F1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65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216" behindDoc="1" locked="0" layoutInCell="1" allowOverlap="1" wp14:anchorId="37F79F9C" wp14:editId="31B2FFC3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-91440</wp:posOffset>
                  </wp:positionV>
                  <wp:extent cx="373380" cy="373380"/>
                  <wp:effectExtent l="0" t="0" r="7620" b="7620"/>
                  <wp:wrapTight wrapText="bothSides">
                    <wp:wrapPolygon edited="0">
                      <wp:start x="0" y="0"/>
                      <wp:lineTo x="0" y="20939"/>
                      <wp:lineTo x="20939" y="20939"/>
                      <wp:lineTo x="20939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9RE94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7869" w:rsidRPr="002A6650" w:rsidRDefault="007C7869" w:rsidP="00F1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650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</w:t>
            </w:r>
          </w:p>
        </w:tc>
        <w:tc>
          <w:tcPr>
            <w:tcW w:w="3624" w:type="pct"/>
            <w:gridSpan w:val="2"/>
            <w:vAlign w:val="center"/>
          </w:tcPr>
          <w:p w:rsidR="007C7869" w:rsidRPr="002A6650" w:rsidRDefault="007C7869" w:rsidP="00F171F9">
            <w:pPr>
              <w:pStyle w:val="a7"/>
              <w:tabs>
                <w:tab w:val="left" w:pos="360"/>
              </w:tabs>
              <w:kinsoku w:val="0"/>
              <w:overflowPunct w:val="0"/>
              <w:spacing w:before="4"/>
              <w:ind w:left="0" w:right="838"/>
              <w:rPr>
                <w:sz w:val="20"/>
                <w:szCs w:val="20"/>
              </w:rPr>
            </w:pPr>
            <w:r w:rsidRPr="002A6650">
              <w:rPr>
                <w:spacing w:val="-8"/>
                <w:sz w:val="20"/>
                <w:szCs w:val="20"/>
              </w:rPr>
              <w:t>В</w:t>
            </w:r>
            <w:r w:rsidRPr="002A6650">
              <w:rPr>
                <w:sz w:val="20"/>
                <w:szCs w:val="20"/>
              </w:rPr>
              <w:t>о</w:t>
            </w:r>
            <w:r w:rsidRPr="002A6650">
              <w:rPr>
                <w:spacing w:val="-2"/>
                <w:sz w:val="20"/>
                <w:szCs w:val="20"/>
              </w:rPr>
              <w:t xml:space="preserve"> </w:t>
            </w:r>
            <w:r w:rsidRPr="002A6650">
              <w:rPr>
                <w:spacing w:val="1"/>
                <w:sz w:val="20"/>
                <w:szCs w:val="20"/>
              </w:rPr>
              <w:t>в</w:t>
            </w:r>
            <w:r w:rsidRPr="002A6650">
              <w:rPr>
                <w:sz w:val="20"/>
                <w:szCs w:val="20"/>
              </w:rPr>
              <w:t>р</w:t>
            </w:r>
            <w:r w:rsidRPr="002A6650">
              <w:rPr>
                <w:spacing w:val="-7"/>
                <w:sz w:val="20"/>
                <w:szCs w:val="20"/>
              </w:rPr>
              <w:t>е</w:t>
            </w:r>
            <w:r w:rsidRPr="002A6650">
              <w:rPr>
                <w:spacing w:val="1"/>
                <w:sz w:val="20"/>
                <w:szCs w:val="20"/>
              </w:rPr>
              <w:t>м</w:t>
            </w:r>
            <w:r w:rsidRPr="002A6650">
              <w:rPr>
                <w:sz w:val="20"/>
                <w:szCs w:val="20"/>
              </w:rPr>
              <w:t>я</w:t>
            </w:r>
            <w:r w:rsidRPr="002A6650">
              <w:rPr>
                <w:spacing w:val="-6"/>
                <w:sz w:val="20"/>
                <w:szCs w:val="20"/>
              </w:rPr>
              <w:t xml:space="preserve"> </w:t>
            </w:r>
            <w:r w:rsidRPr="002A6650">
              <w:rPr>
                <w:sz w:val="20"/>
                <w:szCs w:val="20"/>
              </w:rPr>
              <w:t>р</w:t>
            </w:r>
            <w:r w:rsidRPr="002A6650">
              <w:rPr>
                <w:spacing w:val="-1"/>
                <w:sz w:val="20"/>
                <w:szCs w:val="20"/>
              </w:rPr>
              <w:t>а</w:t>
            </w:r>
            <w:r w:rsidRPr="002A6650">
              <w:rPr>
                <w:spacing w:val="-2"/>
                <w:sz w:val="20"/>
                <w:szCs w:val="20"/>
              </w:rPr>
              <w:t>б</w:t>
            </w:r>
            <w:r w:rsidRPr="002A6650">
              <w:rPr>
                <w:sz w:val="20"/>
                <w:szCs w:val="20"/>
              </w:rPr>
              <w:t>оты</w:t>
            </w:r>
            <w:r w:rsidRPr="002A6650">
              <w:rPr>
                <w:spacing w:val="-9"/>
                <w:sz w:val="20"/>
                <w:szCs w:val="20"/>
              </w:rPr>
              <w:t xml:space="preserve"> </w:t>
            </w:r>
            <w:r w:rsidRPr="002A6650">
              <w:rPr>
                <w:sz w:val="20"/>
                <w:szCs w:val="20"/>
              </w:rPr>
              <w:t>с</w:t>
            </w:r>
            <w:r w:rsidRPr="002A6650">
              <w:rPr>
                <w:spacing w:val="-7"/>
                <w:sz w:val="20"/>
                <w:szCs w:val="20"/>
              </w:rPr>
              <w:t xml:space="preserve"> </w:t>
            </w:r>
            <w:r w:rsidRPr="002A6650">
              <w:rPr>
                <w:spacing w:val="1"/>
                <w:sz w:val="20"/>
                <w:szCs w:val="20"/>
              </w:rPr>
              <w:t xml:space="preserve">полиэфирными шпатлевками </w:t>
            </w:r>
            <w:r w:rsidRPr="002A6650">
              <w:rPr>
                <w:spacing w:val="-10"/>
                <w:sz w:val="20"/>
                <w:szCs w:val="20"/>
              </w:rPr>
              <w:t xml:space="preserve">необходимо </w:t>
            </w:r>
            <w:r w:rsidRPr="002A6650">
              <w:rPr>
                <w:spacing w:val="1"/>
                <w:sz w:val="20"/>
                <w:szCs w:val="20"/>
              </w:rPr>
              <w:t>и</w:t>
            </w:r>
            <w:r w:rsidRPr="002A6650">
              <w:rPr>
                <w:spacing w:val="-1"/>
                <w:sz w:val="20"/>
                <w:szCs w:val="20"/>
              </w:rPr>
              <w:t>с</w:t>
            </w:r>
            <w:r w:rsidRPr="002A6650">
              <w:rPr>
                <w:spacing w:val="1"/>
                <w:sz w:val="20"/>
                <w:szCs w:val="20"/>
              </w:rPr>
              <w:t>п</w:t>
            </w:r>
            <w:r w:rsidRPr="002A6650">
              <w:rPr>
                <w:spacing w:val="4"/>
                <w:sz w:val="20"/>
                <w:szCs w:val="20"/>
              </w:rPr>
              <w:t>о</w:t>
            </w:r>
            <w:r w:rsidRPr="002A6650">
              <w:rPr>
                <w:spacing w:val="-6"/>
                <w:sz w:val="20"/>
                <w:szCs w:val="20"/>
              </w:rPr>
              <w:t>л</w:t>
            </w:r>
            <w:r w:rsidRPr="002A6650">
              <w:rPr>
                <w:sz w:val="20"/>
                <w:szCs w:val="20"/>
              </w:rPr>
              <w:t>ь</w:t>
            </w:r>
            <w:r w:rsidRPr="002A6650">
              <w:rPr>
                <w:spacing w:val="-5"/>
                <w:sz w:val="20"/>
                <w:szCs w:val="20"/>
              </w:rPr>
              <w:t>з</w:t>
            </w:r>
            <w:r w:rsidRPr="002A6650">
              <w:rPr>
                <w:spacing w:val="4"/>
                <w:sz w:val="20"/>
                <w:szCs w:val="20"/>
              </w:rPr>
              <w:t>о</w:t>
            </w:r>
            <w:r w:rsidRPr="002A6650">
              <w:rPr>
                <w:spacing w:val="1"/>
                <w:sz w:val="20"/>
                <w:szCs w:val="20"/>
              </w:rPr>
              <w:t>в</w:t>
            </w:r>
            <w:r w:rsidRPr="002A6650">
              <w:rPr>
                <w:spacing w:val="-1"/>
                <w:sz w:val="20"/>
                <w:szCs w:val="20"/>
              </w:rPr>
              <w:t>а</w:t>
            </w:r>
            <w:r w:rsidRPr="002A6650">
              <w:rPr>
                <w:sz w:val="20"/>
                <w:szCs w:val="20"/>
              </w:rPr>
              <w:t>ть</w:t>
            </w:r>
            <w:r w:rsidRPr="002A6650">
              <w:rPr>
                <w:spacing w:val="-10"/>
                <w:sz w:val="20"/>
                <w:szCs w:val="20"/>
              </w:rPr>
              <w:t xml:space="preserve"> </w:t>
            </w:r>
            <w:r w:rsidRPr="002A6650">
              <w:rPr>
                <w:spacing w:val="1"/>
                <w:sz w:val="20"/>
                <w:szCs w:val="20"/>
              </w:rPr>
              <w:t>и</w:t>
            </w:r>
            <w:r w:rsidRPr="002A6650">
              <w:rPr>
                <w:spacing w:val="-1"/>
                <w:sz w:val="20"/>
                <w:szCs w:val="20"/>
              </w:rPr>
              <w:t>с</w:t>
            </w:r>
            <w:r w:rsidRPr="002A6650">
              <w:rPr>
                <w:spacing w:val="1"/>
                <w:sz w:val="20"/>
                <w:szCs w:val="20"/>
              </w:rPr>
              <w:t>п</w:t>
            </w:r>
            <w:r w:rsidRPr="002A6650">
              <w:rPr>
                <w:sz w:val="20"/>
                <w:szCs w:val="20"/>
              </w:rPr>
              <w:t>р</w:t>
            </w:r>
            <w:r w:rsidRPr="002A6650">
              <w:rPr>
                <w:spacing w:val="-1"/>
                <w:sz w:val="20"/>
                <w:szCs w:val="20"/>
              </w:rPr>
              <w:t>а</w:t>
            </w:r>
            <w:r w:rsidRPr="002A6650">
              <w:rPr>
                <w:spacing w:val="-3"/>
                <w:sz w:val="20"/>
                <w:szCs w:val="20"/>
              </w:rPr>
              <w:t>в</w:t>
            </w:r>
            <w:r w:rsidRPr="002A6650">
              <w:rPr>
                <w:spacing w:val="1"/>
                <w:sz w:val="20"/>
                <w:szCs w:val="20"/>
              </w:rPr>
              <w:t>ны</w:t>
            </w:r>
            <w:r w:rsidRPr="002A6650">
              <w:rPr>
                <w:sz w:val="20"/>
                <w:szCs w:val="20"/>
              </w:rPr>
              <w:t>е</w:t>
            </w:r>
            <w:r w:rsidRPr="002A6650">
              <w:rPr>
                <w:spacing w:val="-6"/>
                <w:sz w:val="20"/>
                <w:szCs w:val="20"/>
              </w:rPr>
              <w:t xml:space="preserve"> </w:t>
            </w:r>
            <w:r w:rsidRPr="002A6650">
              <w:rPr>
                <w:spacing w:val="-1"/>
                <w:sz w:val="20"/>
                <w:szCs w:val="20"/>
              </w:rPr>
              <w:t>с</w:t>
            </w:r>
            <w:r w:rsidRPr="002A6650">
              <w:rPr>
                <w:sz w:val="20"/>
                <w:szCs w:val="20"/>
              </w:rPr>
              <w:t>р</w:t>
            </w:r>
            <w:r w:rsidRPr="002A6650">
              <w:rPr>
                <w:spacing w:val="-1"/>
                <w:sz w:val="20"/>
                <w:szCs w:val="20"/>
              </w:rPr>
              <w:t>е</w:t>
            </w:r>
            <w:r w:rsidRPr="002A6650">
              <w:rPr>
                <w:spacing w:val="-2"/>
                <w:sz w:val="20"/>
                <w:szCs w:val="20"/>
              </w:rPr>
              <w:t>д</w:t>
            </w:r>
            <w:r w:rsidRPr="002A6650">
              <w:rPr>
                <w:spacing w:val="-1"/>
                <w:sz w:val="20"/>
                <w:szCs w:val="20"/>
              </w:rPr>
              <w:t>с</w:t>
            </w:r>
            <w:r w:rsidRPr="002A6650">
              <w:rPr>
                <w:sz w:val="20"/>
                <w:szCs w:val="20"/>
              </w:rPr>
              <w:t>т</w:t>
            </w:r>
            <w:r w:rsidRPr="002A6650">
              <w:rPr>
                <w:spacing w:val="1"/>
                <w:sz w:val="20"/>
                <w:szCs w:val="20"/>
              </w:rPr>
              <w:t>в</w:t>
            </w:r>
            <w:r w:rsidRPr="002A6650">
              <w:rPr>
                <w:sz w:val="20"/>
                <w:szCs w:val="20"/>
              </w:rPr>
              <w:t>а</w:t>
            </w:r>
            <w:r w:rsidRPr="002A6650">
              <w:rPr>
                <w:w w:val="99"/>
                <w:sz w:val="20"/>
                <w:szCs w:val="20"/>
              </w:rPr>
              <w:t xml:space="preserve"> </w:t>
            </w:r>
            <w:r w:rsidRPr="002A6650">
              <w:rPr>
                <w:spacing w:val="1"/>
                <w:sz w:val="20"/>
                <w:szCs w:val="20"/>
              </w:rPr>
              <w:t>ин</w:t>
            </w:r>
            <w:r w:rsidRPr="002A6650">
              <w:rPr>
                <w:spacing w:val="-2"/>
                <w:sz w:val="20"/>
                <w:szCs w:val="20"/>
              </w:rPr>
              <w:t>д</w:t>
            </w:r>
            <w:r w:rsidRPr="002A6650">
              <w:rPr>
                <w:spacing w:val="1"/>
                <w:sz w:val="20"/>
                <w:szCs w:val="20"/>
              </w:rPr>
              <w:t>иви</w:t>
            </w:r>
            <w:r w:rsidRPr="002A6650">
              <w:rPr>
                <w:spacing w:val="-2"/>
                <w:sz w:val="20"/>
                <w:szCs w:val="20"/>
              </w:rPr>
              <w:t>д</w:t>
            </w:r>
            <w:r w:rsidRPr="002A6650">
              <w:rPr>
                <w:spacing w:val="-6"/>
                <w:sz w:val="20"/>
                <w:szCs w:val="20"/>
              </w:rPr>
              <w:t>у</w:t>
            </w:r>
            <w:r w:rsidRPr="002A6650">
              <w:rPr>
                <w:spacing w:val="-1"/>
                <w:sz w:val="20"/>
                <w:szCs w:val="20"/>
              </w:rPr>
              <w:t>а</w:t>
            </w:r>
            <w:r w:rsidRPr="002A6650">
              <w:rPr>
                <w:sz w:val="20"/>
                <w:szCs w:val="20"/>
              </w:rPr>
              <w:t>ль</w:t>
            </w:r>
            <w:r w:rsidRPr="002A6650">
              <w:rPr>
                <w:spacing w:val="1"/>
                <w:sz w:val="20"/>
                <w:szCs w:val="20"/>
              </w:rPr>
              <w:t>н</w:t>
            </w:r>
            <w:r w:rsidRPr="002A6650">
              <w:rPr>
                <w:spacing w:val="4"/>
                <w:sz w:val="20"/>
                <w:szCs w:val="20"/>
              </w:rPr>
              <w:t>о</w:t>
            </w:r>
            <w:r w:rsidRPr="002A6650">
              <w:rPr>
                <w:sz w:val="20"/>
                <w:szCs w:val="20"/>
              </w:rPr>
              <w:t>й</w:t>
            </w:r>
            <w:r w:rsidRPr="002A6650">
              <w:rPr>
                <w:spacing w:val="-10"/>
                <w:sz w:val="20"/>
                <w:szCs w:val="20"/>
              </w:rPr>
              <w:t xml:space="preserve"> </w:t>
            </w:r>
            <w:r w:rsidRPr="002A6650">
              <w:rPr>
                <w:spacing w:val="1"/>
                <w:sz w:val="20"/>
                <w:szCs w:val="20"/>
              </w:rPr>
              <w:t>з</w:t>
            </w:r>
            <w:r w:rsidRPr="002A6650">
              <w:rPr>
                <w:spacing w:val="-1"/>
                <w:sz w:val="20"/>
                <w:szCs w:val="20"/>
              </w:rPr>
              <w:t>а</w:t>
            </w:r>
            <w:r w:rsidRPr="002A6650">
              <w:rPr>
                <w:spacing w:val="2"/>
                <w:sz w:val="20"/>
                <w:szCs w:val="20"/>
              </w:rPr>
              <w:t>щ</w:t>
            </w:r>
            <w:r w:rsidRPr="002A6650">
              <w:rPr>
                <w:spacing w:val="-5"/>
                <w:sz w:val="20"/>
                <w:szCs w:val="20"/>
              </w:rPr>
              <w:t>и</w:t>
            </w:r>
            <w:r w:rsidRPr="002A6650">
              <w:rPr>
                <w:sz w:val="20"/>
                <w:szCs w:val="20"/>
              </w:rPr>
              <w:t>ты.</w:t>
            </w:r>
            <w:r w:rsidRPr="002A6650">
              <w:rPr>
                <w:spacing w:val="-9"/>
                <w:sz w:val="20"/>
                <w:szCs w:val="20"/>
              </w:rPr>
              <w:t xml:space="preserve"> </w:t>
            </w:r>
            <w:r w:rsidRPr="002A6650">
              <w:rPr>
                <w:spacing w:val="-2"/>
                <w:sz w:val="20"/>
                <w:szCs w:val="20"/>
              </w:rPr>
              <w:t>С</w:t>
            </w:r>
            <w:r w:rsidRPr="002A6650">
              <w:rPr>
                <w:sz w:val="20"/>
                <w:szCs w:val="20"/>
              </w:rPr>
              <w:t>л</w:t>
            </w:r>
            <w:r w:rsidRPr="002A6650">
              <w:rPr>
                <w:spacing w:val="-1"/>
                <w:sz w:val="20"/>
                <w:szCs w:val="20"/>
              </w:rPr>
              <w:t>е</w:t>
            </w:r>
            <w:r w:rsidRPr="002A6650">
              <w:rPr>
                <w:spacing w:val="2"/>
                <w:sz w:val="20"/>
                <w:szCs w:val="20"/>
              </w:rPr>
              <w:t>д</w:t>
            </w:r>
            <w:r w:rsidRPr="002A6650">
              <w:rPr>
                <w:spacing w:val="-11"/>
                <w:sz w:val="20"/>
                <w:szCs w:val="20"/>
              </w:rPr>
              <w:t>у</w:t>
            </w:r>
            <w:r w:rsidRPr="002A6650">
              <w:rPr>
                <w:spacing w:val="-1"/>
                <w:sz w:val="20"/>
                <w:szCs w:val="20"/>
              </w:rPr>
              <w:t>е</w:t>
            </w:r>
            <w:r w:rsidRPr="002A6650">
              <w:rPr>
                <w:sz w:val="20"/>
                <w:szCs w:val="20"/>
              </w:rPr>
              <w:t>т</w:t>
            </w:r>
            <w:r w:rsidRPr="002A6650">
              <w:rPr>
                <w:spacing w:val="-7"/>
                <w:sz w:val="20"/>
                <w:szCs w:val="20"/>
              </w:rPr>
              <w:t xml:space="preserve"> </w:t>
            </w:r>
            <w:r w:rsidRPr="002A6650">
              <w:rPr>
                <w:spacing w:val="1"/>
                <w:sz w:val="20"/>
                <w:szCs w:val="20"/>
              </w:rPr>
              <w:t>з</w:t>
            </w:r>
            <w:r w:rsidRPr="002A6650">
              <w:rPr>
                <w:spacing w:val="-1"/>
                <w:sz w:val="20"/>
                <w:szCs w:val="20"/>
              </w:rPr>
              <w:t>а</w:t>
            </w:r>
            <w:r w:rsidRPr="002A6650">
              <w:rPr>
                <w:spacing w:val="2"/>
                <w:sz w:val="20"/>
                <w:szCs w:val="20"/>
              </w:rPr>
              <w:t>щ</w:t>
            </w:r>
            <w:r w:rsidRPr="002A6650">
              <w:rPr>
                <w:spacing w:val="1"/>
                <w:sz w:val="20"/>
                <w:szCs w:val="20"/>
              </w:rPr>
              <w:t>и</w:t>
            </w:r>
            <w:r w:rsidRPr="002A6650">
              <w:rPr>
                <w:spacing w:val="2"/>
                <w:sz w:val="20"/>
                <w:szCs w:val="20"/>
              </w:rPr>
              <w:t>щ</w:t>
            </w:r>
            <w:r w:rsidRPr="002A6650">
              <w:rPr>
                <w:spacing w:val="-1"/>
                <w:sz w:val="20"/>
                <w:szCs w:val="20"/>
              </w:rPr>
              <w:t>а</w:t>
            </w:r>
            <w:r w:rsidRPr="002A6650">
              <w:rPr>
                <w:sz w:val="20"/>
                <w:szCs w:val="20"/>
              </w:rPr>
              <w:t>ть</w:t>
            </w:r>
            <w:r w:rsidRPr="002A6650">
              <w:rPr>
                <w:spacing w:val="-10"/>
                <w:sz w:val="20"/>
                <w:szCs w:val="20"/>
              </w:rPr>
              <w:t xml:space="preserve"> </w:t>
            </w:r>
            <w:r w:rsidRPr="002A6650">
              <w:rPr>
                <w:spacing w:val="2"/>
                <w:sz w:val="20"/>
                <w:szCs w:val="20"/>
              </w:rPr>
              <w:t>г</w:t>
            </w:r>
            <w:r w:rsidRPr="002A6650">
              <w:rPr>
                <w:spacing w:val="-6"/>
                <w:sz w:val="20"/>
                <w:szCs w:val="20"/>
              </w:rPr>
              <w:t>л</w:t>
            </w:r>
            <w:r w:rsidRPr="002A6650">
              <w:rPr>
                <w:spacing w:val="-1"/>
                <w:sz w:val="20"/>
                <w:szCs w:val="20"/>
              </w:rPr>
              <w:t>а</w:t>
            </w:r>
            <w:r w:rsidRPr="002A6650">
              <w:rPr>
                <w:spacing w:val="1"/>
                <w:sz w:val="20"/>
                <w:szCs w:val="20"/>
              </w:rPr>
              <w:t>з</w:t>
            </w:r>
            <w:r w:rsidRPr="002A6650">
              <w:rPr>
                <w:sz w:val="20"/>
                <w:szCs w:val="20"/>
              </w:rPr>
              <w:t>а</w:t>
            </w:r>
            <w:r w:rsidRPr="002A6650">
              <w:rPr>
                <w:spacing w:val="-8"/>
                <w:sz w:val="20"/>
                <w:szCs w:val="20"/>
              </w:rPr>
              <w:t xml:space="preserve"> </w:t>
            </w:r>
            <w:r w:rsidRPr="002A6650">
              <w:rPr>
                <w:sz w:val="20"/>
                <w:szCs w:val="20"/>
              </w:rPr>
              <w:t>и</w:t>
            </w:r>
            <w:r w:rsidRPr="002A6650">
              <w:rPr>
                <w:spacing w:val="-7"/>
                <w:sz w:val="20"/>
                <w:szCs w:val="20"/>
              </w:rPr>
              <w:t xml:space="preserve"> </w:t>
            </w:r>
            <w:r w:rsidRPr="002A6650">
              <w:rPr>
                <w:spacing w:val="-2"/>
                <w:sz w:val="20"/>
                <w:szCs w:val="20"/>
              </w:rPr>
              <w:t>д</w:t>
            </w:r>
            <w:r w:rsidRPr="002A6650">
              <w:rPr>
                <w:spacing w:val="1"/>
                <w:sz w:val="20"/>
                <w:szCs w:val="20"/>
              </w:rPr>
              <w:t>ы</w:t>
            </w:r>
            <w:r w:rsidRPr="002A6650">
              <w:rPr>
                <w:spacing w:val="-6"/>
                <w:sz w:val="20"/>
                <w:szCs w:val="20"/>
              </w:rPr>
              <w:t>х</w:t>
            </w:r>
            <w:r w:rsidRPr="002A6650">
              <w:rPr>
                <w:spacing w:val="-1"/>
                <w:sz w:val="20"/>
                <w:szCs w:val="20"/>
              </w:rPr>
              <w:t>а</w:t>
            </w:r>
            <w:r w:rsidRPr="002A6650">
              <w:rPr>
                <w:sz w:val="20"/>
                <w:szCs w:val="20"/>
              </w:rPr>
              <w:t>т</w:t>
            </w:r>
            <w:r w:rsidRPr="002A6650">
              <w:rPr>
                <w:spacing w:val="-1"/>
                <w:sz w:val="20"/>
                <w:szCs w:val="20"/>
              </w:rPr>
              <w:t>е</w:t>
            </w:r>
            <w:r w:rsidRPr="002A6650">
              <w:rPr>
                <w:sz w:val="20"/>
                <w:szCs w:val="20"/>
              </w:rPr>
              <w:t>ль</w:t>
            </w:r>
            <w:r w:rsidRPr="002A6650">
              <w:rPr>
                <w:spacing w:val="1"/>
                <w:sz w:val="20"/>
                <w:szCs w:val="20"/>
              </w:rPr>
              <w:t>ны</w:t>
            </w:r>
            <w:r w:rsidRPr="002A6650">
              <w:rPr>
                <w:sz w:val="20"/>
                <w:szCs w:val="20"/>
              </w:rPr>
              <w:t>е</w:t>
            </w:r>
            <w:r w:rsidRPr="002A6650">
              <w:rPr>
                <w:spacing w:val="-8"/>
                <w:sz w:val="20"/>
                <w:szCs w:val="20"/>
              </w:rPr>
              <w:t xml:space="preserve"> </w:t>
            </w:r>
            <w:r w:rsidRPr="002A6650">
              <w:rPr>
                <w:spacing w:val="1"/>
                <w:sz w:val="20"/>
                <w:szCs w:val="20"/>
              </w:rPr>
              <w:t>п</w:t>
            </w:r>
            <w:r w:rsidRPr="002A6650">
              <w:rPr>
                <w:spacing w:val="-11"/>
                <w:sz w:val="20"/>
                <w:szCs w:val="20"/>
              </w:rPr>
              <w:t>у</w:t>
            </w:r>
            <w:r w:rsidRPr="002A6650">
              <w:rPr>
                <w:sz w:val="20"/>
                <w:szCs w:val="20"/>
              </w:rPr>
              <w:t>т</w:t>
            </w:r>
            <w:r w:rsidRPr="002A6650">
              <w:rPr>
                <w:spacing w:val="-2"/>
                <w:sz w:val="20"/>
                <w:szCs w:val="20"/>
              </w:rPr>
              <w:t>и</w:t>
            </w:r>
            <w:r w:rsidRPr="002A6650">
              <w:rPr>
                <w:sz w:val="20"/>
                <w:szCs w:val="20"/>
              </w:rPr>
              <w:t>.</w:t>
            </w:r>
          </w:p>
          <w:p w:rsidR="007C7869" w:rsidRPr="002A6650" w:rsidRDefault="007C7869" w:rsidP="00F171F9">
            <w:pPr>
              <w:pStyle w:val="a7"/>
              <w:tabs>
                <w:tab w:val="left" w:pos="360"/>
              </w:tabs>
              <w:kinsoku w:val="0"/>
              <w:overflowPunct w:val="0"/>
              <w:ind w:left="0"/>
              <w:rPr>
                <w:sz w:val="20"/>
                <w:szCs w:val="20"/>
              </w:rPr>
            </w:pPr>
            <w:r w:rsidRPr="002A6650">
              <w:rPr>
                <w:spacing w:val="-7"/>
                <w:sz w:val="20"/>
                <w:szCs w:val="20"/>
              </w:rPr>
              <w:t>П</w:t>
            </w:r>
            <w:r w:rsidRPr="002A6650">
              <w:rPr>
                <w:spacing w:val="4"/>
                <w:sz w:val="20"/>
                <w:szCs w:val="20"/>
              </w:rPr>
              <w:t>о</w:t>
            </w:r>
            <w:r w:rsidRPr="002A6650">
              <w:rPr>
                <w:spacing w:val="1"/>
                <w:sz w:val="20"/>
                <w:szCs w:val="20"/>
              </w:rPr>
              <w:t>м</w:t>
            </w:r>
            <w:r w:rsidRPr="002A6650">
              <w:rPr>
                <w:spacing w:val="-1"/>
                <w:sz w:val="20"/>
                <w:szCs w:val="20"/>
              </w:rPr>
              <w:t>е</w:t>
            </w:r>
            <w:r w:rsidRPr="002A6650">
              <w:rPr>
                <w:spacing w:val="2"/>
                <w:sz w:val="20"/>
                <w:szCs w:val="20"/>
              </w:rPr>
              <w:t>щ</w:t>
            </w:r>
            <w:r w:rsidRPr="002A6650">
              <w:rPr>
                <w:spacing w:val="-1"/>
                <w:sz w:val="20"/>
                <w:szCs w:val="20"/>
              </w:rPr>
              <w:t>е</w:t>
            </w:r>
            <w:r w:rsidRPr="002A6650">
              <w:rPr>
                <w:spacing w:val="-5"/>
                <w:sz w:val="20"/>
                <w:szCs w:val="20"/>
              </w:rPr>
              <w:t>н</w:t>
            </w:r>
            <w:r w:rsidRPr="002A6650">
              <w:rPr>
                <w:spacing w:val="1"/>
                <w:sz w:val="20"/>
                <w:szCs w:val="20"/>
              </w:rPr>
              <w:t>и</w:t>
            </w:r>
            <w:r w:rsidRPr="002A6650">
              <w:rPr>
                <w:sz w:val="20"/>
                <w:szCs w:val="20"/>
              </w:rPr>
              <w:t>я</w:t>
            </w:r>
            <w:r w:rsidRPr="002A6650">
              <w:rPr>
                <w:spacing w:val="-11"/>
                <w:sz w:val="20"/>
                <w:szCs w:val="20"/>
              </w:rPr>
              <w:t xml:space="preserve"> </w:t>
            </w:r>
            <w:r w:rsidRPr="002A6650">
              <w:rPr>
                <w:spacing w:val="-8"/>
                <w:sz w:val="20"/>
                <w:szCs w:val="20"/>
              </w:rPr>
              <w:t>д</w:t>
            </w:r>
            <w:r w:rsidRPr="002A6650">
              <w:rPr>
                <w:spacing w:val="4"/>
                <w:sz w:val="20"/>
                <w:szCs w:val="20"/>
              </w:rPr>
              <w:t>о</w:t>
            </w:r>
            <w:r w:rsidRPr="002A6650">
              <w:rPr>
                <w:sz w:val="20"/>
                <w:szCs w:val="20"/>
              </w:rPr>
              <w:t>л</w:t>
            </w:r>
            <w:r w:rsidRPr="002A6650">
              <w:rPr>
                <w:spacing w:val="-3"/>
                <w:sz w:val="20"/>
                <w:szCs w:val="20"/>
              </w:rPr>
              <w:t>ж</w:t>
            </w:r>
            <w:r w:rsidRPr="002A6650">
              <w:rPr>
                <w:spacing w:val="1"/>
                <w:sz w:val="20"/>
                <w:szCs w:val="20"/>
              </w:rPr>
              <w:t>н</w:t>
            </w:r>
            <w:r w:rsidRPr="002A6650">
              <w:rPr>
                <w:sz w:val="20"/>
                <w:szCs w:val="20"/>
              </w:rPr>
              <w:t>ы</w:t>
            </w:r>
            <w:r w:rsidRPr="002A6650">
              <w:rPr>
                <w:spacing w:val="-9"/>
                <w:sz w:val="20"/>
                <w:szCs w:val="20"/>
              </w:rPr>
              <w:t xml:space="preserve"> </w:t>
            </w:r>
            <w:r w:rsidRPr="002A6650">
              <w:rPr>
                <w:spacing w:val="-6"/>
                <w:sz w:val="20"/>
                <w:szCs w:val="20"/>
              </w:rPr>
              <w:t>х</w:t>
            </w:r>
            <w:r w:rsidRPr="002A6650">
              <w:rPr>
                <w:spacing w:val="4"/>
                <w:sz w:val="20"/>
                <w:szCs w:val="20"/>
              </w:rPr>
              <w:t>о</w:t>
            </w:r>
            <w:r w:rsidRPr="002A6650">
              <w:rPr>
                <w:spacing w:val="-6"/>
                <w:sz w:val="20"/>
                <w:szCs w:val="20"/>
              </w:rPr>
              <w:t>р</w:t>
            </w:r>
            <w:r w:rsidRPr="002A6650">
              <w:rPr>
                <w:sz w:val="20"/>
                <w:szCs w:val="20"/>
              </w:rPr>
              <w:t>о</w:t>
            </w:r>
            <w:r w:rsidRPr="002A6650">
              <w:rPr>
                <w:spacing w:val="-3"/>
                <w:sz w:val="20"/>
                <w:szCs w:val="20"/>
              </w:rPr>
              <w:t>ш</w:t>
            </w:r>
            <w:r w:rsidRPr="002A6650">
              <w:rPr>
                <w:sz w:val="20"/>
                <w:szCs w:val="20"/>
              </w:rPr>
              <w:t>о</w:t>
            </w:r>
            <w:r w:rsidRPr="002A6650">
              <w:rPr>
                <w:spacing w:val="-10"/>
                <w:sz w:val="20"/>
                <w:szCs w:val="20"/>
              </w:rPr>
              <w:t xml:space="preserve"> </w:t>
            </w:r>
            <w:r w:rsidRPr="002A6650">
              <w:rPr>
                <w:spacing w:val="1"/>
                <w:sz w:val="20"/>
                <w:szCs w:val="20"/>
              </w:rPr>
              <w:t>п</w:t>
            </w:r>
            <w:r w:rsidRPr="002A6650">
              <w:rPr>
                <w:spacing w:val="-6"/>
                <w:sz w:val="20"/>
                <w:szCs w:val="20"/>
              </w:rPr>
              <w:t>р</w:t>
            </w:r>
            <w:r w:rsidRPr="002A6650">
              <w:rPr>
                <w:spacing w:val="4"/>
                <w:sz w:val="20"/>
                <w:szCs w:val="20"/>
              </w:rPr>
              <w:t>о</w:t>
            </w:r>
            <w:r w:rsidRPr="002A6650">
              <w:rPr>
                <w:spacing w:val="1"/>
                <w:sz w:val="20"/>
                <w:szCs w:val="20"/>
              </w:rPr>
              <w:t>в</w:t>
            </w:r>
            <w:r w:rsidRPr="002A6650">
              <w:rPr>
                <w:spacing w:val="-1"/>
                <w:sz w:val="20"/>
                <w:szCs w:val="20"/>
              </w:rPr>
              <w:t>е</w:t>
            </w:r>
            <w:r w:rsidRPr="002A6650">
              <w:rPr>
                <w:sz w:val="20"/>
                <w:szCs w:val="20"/>
              </w:rPr>
              <w:t>тр</w:t>
            </w:r>
            <w:r w:rsidRPr="002A6650">
              <w:rPr>
                <w:spacing w:val="-5"/>
                <w:sz w:val="20"/>
                <w:szCs w:val="20"/>
              </w:rPr>
              <w:t>и</w:t>
            </w:r>
            <w:r w:rsidRPr="002A6650">
              <w:rPr>
                <w:spacing w:val="1"/>
                <w:sz w:val="20"/>
                <w:szCs w:val="20"/>
              </w:rPr>
              <w:t>в</w:t>
            </w:r>
            <w:r w:rsidRPr="002A6650">
              <w:rPr>
                <w:spacing w:val="-1"/>
                <w:sz w:val="20"/>
                <w:szCs w:val="20"/>
              </w:rPr>
              <w:t>а</w:t>
            </w:r>
            <w:r w:rsidRPr="002A6650">
              <w:rPr>
                <w:sz w:val="20"/>
                <w:szCs w:val="20"/>
              </w:rPr>
              <w:t>ть</w:t>
            </w:r>
            <w:r w:rsidRPr="002A6650">
              <w:rPr>
                <w:spacing w:val="-1"/>
                <w:sz w:val="20"/>
                <w:szCs w:val="20"/>
              </w:rPr>
              <w:t>с</w:t>
            </w:r>
            <w:r w:rsidRPr="002A6650">
              <w:rPr>
                <w:spacing w:val="-3"/>
                <w:sz w:val="20"/>
                <w:szCs w:val="20"/>
              </w:rPr>
              <w:t>я</w:t>
            </w:r>
            <w:r w:rsidRPr="002A6650">
              <w:rPr>
                <w:sz w:val="20"/>
                <w:szCs w:val="20"/>
              </w:rPr>
              <w:t>.</w:t>
            </w:r>
          </w:p>
          <w:p w:rsidR="007C7869" w:rsidRPr="002A6650" w:rsidRDefault="007C7869" w:rsidP="00F171F9">
            <w:pPr>
              <w:pStyle w:val="a7"/>
              <w:tabs>
                <w:tab w:val="left" w:pos="360"/>
              </w:tabs>
              <w:kinsoku w:val="0"/>
              <w:overflowPunct w:val="0"/>
              <w:ind w:left="0"/>
              <w:rPr>
                <w:sz w:val="20"/>
                <w:szCs w:val="20"/>
              </w:rPr>
            </w:pPr>
            <w:r w:rsidRPr="002A6650">
              <w:rPr>
                <w:spacing w:val="-1"/>
                <w:sz w:val="20"/>
                <w:szCs w:val="20"/>
              </w:rPr>
              <w:t>Инструмент</w:t>
            </w:r>
            <w:r w:rsidRPr="002A6650">
              <w:rPr>
                <w:spacing w:val="-3"/>
                <w:sz w:val="20"/>
                <w:szCs w:val="20"/>
              </w:rPr>
              <w:t xml:space="preserve"> </w:t>
            </w:r>
            <w:r w:rsidRPr="002A6650">
              <w:rPr>
                <w:spacing w:val="-1"/>
                <w:sz w:val="20"/>
                <w:szCs w:val="20"/>
              </w:rPr>
              <w:t>с</w:t>
            </w:r>
            <w:r w:rsidRPr="002A6650">
              <w:rPr>
                <w:sz w:val="20"/>
                <w:szCs w:val="20"/>
              </w:rPr>
              <w:t>л</w:t>
            </w:r>
            <w:r w:rsidRPr="002A6650">
              <w:rPr>
                <w:spacing w:val="-1"/>
                <w:sz w:val="20"/>
                <w:szCs w:val="20"/>
              </w:rPr>
              <w:t>е</w:t>
            </w:r>
            <w:r w:rsidRPr="002A6650">
              <w:rPr>
                <w:spacing w:val="2"/>
                <w:sz w:val="20"/>
                <w:szCs w:val="20"/>
              </w:rPr>
              <w:t>д</w:t>
            </w:r>
            <w:r w:rsidRPr="002A6650">
              <w:rPr>
                <w:spacing w:val="-11"/>
                <w:sz w:val="20"/>
                <w:szCs w:val="20"/>
              </w:rPr>
              <w:t>у</w:t>
            </w:r>
            <w:r w:rsidRPr="002A6650">
              <w:rPr>
                <w:spacing w:val="-1"/>
                <w:sz w:val="20"/>
                <w:szCs w:val="20"/>
              </w:rPr>
              <w:t>е</w:t>
            </w:r>
            <w:r w:rsidRPr="002A6650">
              <w:rPr>
                <w:sz w:val="20"/>
                <w:szCs w:val="20"/>
              </w:rPr>
              <w:t>т</w:t>
            </w:r>
            <w:r w:rsidRPr="002A6650">
              <w:rPr>
                <w:spacing w:val="-5"/>
                <w:sz w:val="20"/>
                <w:szCs w:val="20"/>
              </w:rPr>
              <w:t xml:space="preserve"> </w:t>
            </w:r>
            <w:r w:rsidRPr="002A6650">
              <w:rPr>
                <w:spacing w:val="1"/>
                <w:sz w:val="20"/>
                <w:szCs w:val="20"/>
              </w:rPr>
              <w:t>очищать</w:t>
            </w:r>
            <w:r w:rsidRPr="002A6650">
              <w:rPr>
                <w:spacing w:val="-5"/>
                <w:sz w:val="20"/>
                <w:szCs w:val="20"/>
              </w:rPr>
              <w:t xml:space="preserve"> с</w:t>
            </w:r>
            <w:r w:rsidRPr="002A6650">
              <w:rPr>
                <w:sz w:val="20"/>
                <w:szCs w:val="20"/>
              </w:rPr>
              <w:t>р</w:t>
            </w:r>
            <w:r w:rsidRPr="002A6650">
              <w:rPr>
                <w:spacing w:val="-1"/>
                <w:sz w:val="20"/>
                <w:szCs w:val="20"/>
              </w:rPr>
              <w:t>а</w:t>
            </w:r>
            <w:r w:rsidRPr="002A6650">
              <w:rPr>
                <w:spacing w:val="-5"/>
                <w:sz w:val="20"/>
                <w:szCs w:val="20"/>
              </w:rPr>
              <w:t>з</w:t>
            </w:r>
            <w:r w:rsidRPr="002A6650">
              <w:rPr>
                <w:sz w:val="20"/>
                <w:szCs w:val="20"/>
              </w:rPr>
              <w:t>у</w:t>
            </w:r>
            <w:r w:rsidRPr="002A6650">
              <w:rPr>
                <w:spacing w:val="-13"/>
                <w:sz w:val="20"/>
                <w:szCs w:val="20"/>
              </w:rPr>
              <w:t xml:space="preserve"> </w:t>
            </w:r>
            <w:r w:rsidRPr="002A6650">
              <w:rPr>
                <w:spacing w:val="2"/>
                <w:sz w:val="20"/>
                <w:szCs w:val="20"/>
              </w:rPr>
              <w:t>ж</w:t>
            </w:r>
            <w:r w:rsidRPr="002A6650">
              <w:rPr>
                <w:sz w:val="20"/>
                <w:szCs w:val="20"/>
              </w:rPr>
              <w:t>е</w:t>
            </w:r>
            <w:r w:rsidRPr="002A6650">
              <w:rPr>
                <w:spacing w:val="-6"/>
                <w:sz w:val="20"/>
                <w:szCs w:val="20"/>
              </w:rPr>
              <w:t xml:space="preserve"> </w:t>
            </w:r>
            <w:r w:rsidRPr="002A6650">
              <w:rPr>
                <w:spacing w:val="1"/>
                <w:sz w:val="20"/>
                <w:szCs w:val="20"/>
              </w:rPr>
              <w:t>п</w:t>
            </w:r>
            <w:r w:rsidRPr="002A6650">
              <w:rPr>
                <w:spacing w:val="4"/>
                <w:sz w:val="20"/>
                <w:szCs w:val="20"/>
              </w:rPr>
              <w:t>о</w:t>
            </w:r>
            <w:r w:rsidRPr="002A6650">
              <w:rPr>
                <w:spacing w:val="-1"/>
                <w:sz w:val="20"/>
                <w:szCs w:val="20"/>
              </w:rPr>
              <w:t>с</w:t>
            </w:r>
            <w:r w:rsidRPr="002A6650">
              <w:rPr>
                <w:sz w:val="20"/>
                <w:szCs w:val="20"/>
              </w:rPr>
              <w:t>ле</w:t>
            </w:r>
            <w:r w:rsidRPr="002A6650">
              <w:rPr>
                <w:spacing w:val="-10"/>
                <w:sz w:val="20"/>
                <w:szCs w:val="20"/>
              </w:rPr>
              <w:t xml:space="preserve"> </w:t>
            </w:r>
            <w:r w:rsidRPr="002A6650">
              <w:rPr>
                <w:spacing w:val="4"/>
                <w:sz w:val="20"/>
                <w:szCs w:val="20"/>
              </w:rPr>
              <w:t>о</w:t>
            </w:r>
            <w:r w:rsidRPr="002A6650">
              <w:rPr>
                <w:spacing w:val="-2"/>
                <w:sz w:val="20"/>
                <w:szCs w:val="20"/>
              </w:rPr>
              <w:t>к</w:t>
            </w:r>
            <w:r w:rsidRPr="002A6650">
              <w:rPr>
                <w:sz w:val="20"/>
                <w:szCs w:val="20"/>
              </w:rPr>
              <w:t>о</w:t>
            </w:r>
            <w:r w:rsidRPr="002A6650">
              <w:rPr>
                <w:spacing w:val="1"/>
                <w:sz w:val="20"/>
                <w:szCs w:val="20"/>
              </w:rPr>
              <w:t>н</w:t>
            </w:r>
            <w:r w:rsidRPr="002A6650">
              <w:rPr>
                <w:spacing w:val="-1"/>
                <w:sz w:val="20"/>
                <w:szCs w:val="20"/>
              </w:rPr>
              <w:t>ча</w:t>
            </w:r>
            <w:r w:rsidRPr="002A6650">
              <w:rPr>
                <w:spacing w:val="1"/>
                <w:sz w:val="20"/>
                <w:szCs w:val="20"/>
              </w:rPr>
              <w:t>ни</w:t>
            </w:r>
            <w:r w:rsidRPr="002A6650">
              <w:rPr>
                <w:sz w:val="20"/>
                <w:szCs w:val="20"/>
              </w:rPr>
              <w:t>я</w:t>
            </w:r>
            <w:r w:rsidRPr="002A6650">
              <w:rPr>
                <w:spacing w:val="-6"/>
                <w:sz w:val="20"/>
                <w:szCs w:val="20"/>
              </w:rPr>
              <w:t xml:space="preserve"> </w:t>
            </w:r>
            <w:r w:rsidRPr="002A6650">
              <w:rPr>
                <w:sz w:val="20"/>
                <w:szCs w:val="20"/>
              </w:rPr>
              <w:t>р</w:t>
            </w:r>
            <w:r w:rsidRPr="002A6650">
              <w:rPr>
                <w:spacing w:val="-1"/>
                <w:sz w:val="20"/>
                <w:szCs w:val="20"/>
              </w:rPr>
              <w:t>а</w:t>
            </w:r>
            <w:r w:rsidRPr="002A6650">
              <w:rPr>
                <w:spacing w:val="-8"/>
                <w:sz w:val="20"/>
                <w:szCs w:val="20"/>
              </w:rPr>
              <w:t>б</w:t>
            </w:r>
            <w:r w:rsidRPr="002A6650">
              <w:rPr>
                <w:spacing w:val="4"/>
                <w:sz w:val="20"/>
                <w:szCs w:val="20"/>
              </w:rPr>
              <w:t>о</w:t>
            </w:r>
            <w:r w:rsidRPr="002A6650">
              <w:rPr>
                <w:sz w:val="20"/>
                <w:szCs w:val="20"/>
              </w:rPr>
              <w:t>т</w:t>
            </w:r>
            <w:r w:rsidRPr="002A6650">
              <w:rPr>
                <w:spacing w:val="-7"/>
                <w:sz w:val="20"/>
                <w:szCs w:val="20"/>
              </w:rPr>
              <w:t>ы</w:t>
            </w:r>
            <w:r w:rsidRPr="002A6650">
              <w:rPr>
                <w:sz w:val="20"/>
                <w:szCs w:val="20"/>
              </w:rPr>
              <w:t>.</w:t>
            </w:r>
          </w:p>
          <w:p w:rsidR="007C7869" w:rsidRPr="002A6650" w:rsidRDefault="007C7869" w:rsidP="00F171F9">
            <w:pPr>
              <w:tabs>
                <w:tab w:val="left" w:pos="20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869" w:rsidRPr="002A6650" w:rsidTr="00F171F9">
        <w:trPr>
          <w:trHeight w:val="861"/>
        </w:trPr>
        <w:tc>
          <w:tcPr>
            <w:tcW w:w="1376" w:type="pct"/>
            <w:vAlign w:val="center"/>
          </w:tcPr>
          <w:p w:rsidR="007C7869" w:rsidRPr="002A6650" w:rsidRDefault="007C7869" w:rsidP="00F1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65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B0A9862" wp14:editId="2084B874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-1270</wp:posOffset>
                  </wp:positionV>
                  <wp:extent cx="349250" cy="349250"/>
                  <wp:effectExtent l="0" t="0" r="0" b="0"/>
                  <wp:wrapTight wrapText="bothSides">
                    <wp:wrapPolygon edited="0">
                      <wp:start x="0" y="0"/>
                      <wp:lineTo x="0" y="20029"/>
                      <wp:lineTo x="20029" y="20029"/>
                      <wp:lineTo x="20029" y="0"/>
                      <wp:lineTo x="0" y="0"/>
                    </wp:wrapPolygon>
                  </wp:wrapTight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9RE944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6650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  <w:tc>
          <w:tcPr>
            <w:tcW w:w="3624" w:type="pct"/>
            <w:gridSpan w:val="2"/>
            <w:vAlign w:val="center"/>
          </w:tcPr>
          <w:p w:rsidR="007C7869" w:rsidRPr="002A6650" w:rsidRDefault="007C7869" w:rsidP="00F1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650">
              <w:rPr>
                <w:rFonts w:ascii="Times New Roman" w:hAnsi="Times New Roman" w:cs="Times New Roman"/>
                <w:sz w:val="20"/>
                <w:szCs w:val="20"/>
              </w:rPr>
              <w:t>Запрещено превышать рекомендуемые пропорции отвердителя!</w:t>
            </w:r>
          </w:p>
          <w:p w:rsidR="007C7869" w:rsidRPr="002A6650" w:rsidRDefault="007C7869" w:rsidP="00F1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6650">
              <w:rPr>
                <w:rFonts w:ascii="Times New Roman" w:hAnsi="Times New Roman" w:cs="Times New Roman"/>
                <w:sz w:val="20"/>
                <w:szCs w:val="20"/>
              </w:rPr>
              <w:t>Минимальная температура</w:t>
            </w:r>
            <w:proofErr w:type="gramEnd"/>
            <w:r w:rsidRPr="002A6650">
              <w:rPr>
                <w:rFonts w:ascii="Times New Roman" w:hAnsi="Times New Roman" w:cs="Times New Roman"/>
                <w:sz w:val="20"/>
                <w:szCs w:val="20"/>
              </w:rPr>
              <w:t xml:space="preserve"> при которой можно наносить продукт 10</w:t>
            </w:r>
            <w:r w:rsidRPr="002A6650">
              <w:rPr>
                <w:rFonts w:ascii="Cambria Math" w:hAnsi="Cambria Math" w:cs="Cambria Math"/>
                <w:sz w:val="20"/>
                <w:szCs w:val="20"/>
              </w:rPr>
              <w:t>⁰</w:t>
            </w:r>
            <w:r w:rsidRPr="002A66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7C7869" w:rsidRPr="002A6650" w:rsidRDefault="007C7869" w:rsidP="00F1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650">
              <w:rPr>
                <w:rFonts w:ascii="Times New Roman" w:hAnsi="Times New Roman" w:cs="Times New Roman"/>
                <w:sz w:val="20"/>
                <w:szCs w:val="20"/>
              </w:rPr>
              <w:t>После каждого использования контейнеры с материалом необходимо плотно закрыть. Отвердитель беречь от перегревания.</w:t>
            </w:r>
          </w:p>
          <w:p w:rsidR="007C7869" w:rsidRPr="002A6650" w:rsidRDefault="007C7869" w:rsidP="00F1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7869" w:rsidRPr="002A6650" w:rsidRDefault="007C7869" w:rsidP="007C7869">
      <w:pPr>
        <w:rPr>
          <w:rFonts w:ascii="Times New Roman" w:hAnsi="Times New Roman" w:cs="Times New Roman"/>
          <w:sz w:val="20"/>
          <w:szCs w:val="20"/>
        </w:rPr>
      </w:pPr>
    </w:p>
    <w:p w:rsidR="007C7869" w:rsidRPr="002A6650" w:rsidRDefault="007C7869" w:rsidP="007C786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A53CA" w:rsidRPr="002A6650" w:rsidRDefault="00AA53CA" w:rsidP="007C7869">
      <w:pPr>
        <w:rPr>
          <w:rFonts w:ascii="Times New Roman" w:hAnsi="Times New Roman" w:cs="Times New Roman"/>
          <w:sz w:val="20"/>
          <w:szCs w:val="20"/>
        </w:rPr>
      </w:pPr>
    </w:p>
    <w:sectPr w:rsidR="00AA53CA" w:rsidRPr="002A6650" w:rsidSect="007C786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FB6" w:rsidRDefault="00283FB6" w:rsidP="00AA53CA">
      <w:pPr>
        <w:spacing w:after="0" w:line="240" w:lineRule="auto"/>
      </w:pPr>
      <w:r>
        <w:separator/>
      </w:r>
    </w:p>
  </w:endnote>
  <w:endnote w:type="continuationSeparator" w:id="0">
    <w:p w:rsidR="00283FB6" w:rsidRDefault="00283FB6" w:rsidP="00AA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AA53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AA53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AA53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FB6" w:rsidRDefault="00283FB6" w:rsidP="00AA53CA">
      <w:pPr>
        <w:spacing w:after="0" w:line="240" w:lineRule="auto"/>
      </w:pPr>
      <w:r>
        <w:separator/>
      </w:r>
    </w:p>
  </w:footnote>
  <w:footnote w:type="continuationSeparator" w:id="0">
    <w:p w:rsidR="00283FB6" w:rsidRDefault="00283FB6" w:rsidP="00AA5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283FB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13576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SOLID_TDS_prof_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283FB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13577" o:spid="_x0000_s206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SOLID_TDS_prof_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283FB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13575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SOLID_TDS_prof_wor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CA"/>
    <w:rsid w:val="002753A8"/>
    <w:rsid w:val="00283FB6"/>
    <w:rsid w:val="002A6650"/>
    <w:rsid w:val="004659C8"/>
    <w:rsid w:val="004B7F72"/>
    <w:rsid w:val="00556087"/>
    <w:rsid w:val="005F3D71"/>
    <w:rsid w:val="006E699C"/>
    <w:rsid w:val="007C7869"/>
    <w:rsid w:val="008E678B"/>
    <w:rsid w:val="0090121A"/>
    <w:rsid w:val="00987E3B"/>
    <w:rsid w:val="009C1F84"/>
    <w:rsid w:val="009F5F43"/>
    <w:rsid w:val="00AA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0EE4B8F4-C730-4D2D-8E93-36D03DBE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F84"/>
  </w:style>
  <w:style w:type="paragraph" w:styleId="1">
    <w:name w:val="heading 1"/>
    <w:basedOn w:val="a"/>
    <w:next w:val="a"/>
    <w:link w:val="10"/>
    <w:uiPriority w:val="1"/>
    <w:qFormat/>
    <w:rsid w:val="007C7869"/>
    <w:pPr>
      <w:widowControl w:val="0"/>
      <w:autoSpaceDE w:val="0"/>
      <w:autoSpaceDN w:val="0"/>
      <w:adjustRightInd w:val="0"/>
      <w:spacing w:after="0" w:line="240" w:lineRule="auto"/>
      <w:ind w:left="116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53CA"/>
  </w:style>
  <w:style w:type="paragraph" w:styleId="a5">
    <w:name w:val="footer"/>
    <w:basedOn w:val="a"/>
    <w:link w:val="a6"/>
    <w:uiPriority w:val="99"/>
    <w:semiHidden/>
    <w:unhideWhenUsed/>
    <w:rsid w:val="00AA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53CA"/>
  </w:style>
  <w:style w:type="character" w:customStyle="1" w:styleId="10">
    <w:name w:val="Заголовок 1 Знак"/>
    <w:basedOn w:val="a0"/>
    <w:link w:val="1"/>
    <w:uiPriority w:val="1"/>
    <w:rsid w:val="007C7869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7C7869"/>
    <w:pPr>
      <w:widowControl w:val="0"/>
      <w:autoSpaceDE w:val="0"/>
      <w:autoSpaceDN w:val="0"/>
      <w:adjustRightInd w:val="0"/>
      <w:spacing w:after="0" w:line="240" w:lineRule="auto"/>
      <w:ind w:left="21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7C7869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C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DEA0A-B4FA-4BC5-BC44-99720A52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petin</dc:creator>
  <cp:lastModifiedBy>Никифоров Павел</cp:lastModifiedBy>
  <cp:revision>5</cp:revision>
  <cp:lastPrinted>2017-10-27T09:47:00Z</cp:lastPrinted>
  <dcterms:created xsi:type="dcterms:W3CDTF">2017-10-27T09:31:00Z</dcterms:created>
  <dcterms:modified xsi:type="dcterms:W3CDTF">2018-03-15T12:48:00Z</dcterms:modified>
</cp:coreProperties>
</file>