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907961" w:rsidRDefault="00907961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SOLID</w:t>
      </w:r>
      <w:r w:rsidR="0044054C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 xml:space="preserve"> SPRAY LOCKERS</w:t>
      </w:r>
    </w:p>
    <w:p w:rsidR="003B5719" w:rsidRPr="00907961" w:rsidRDefault="00907961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07961">
        <w:rPr>
          <w:rFonts w:ascii="Times New Roman" w:hAnsi="Times New Roman" w:cs="Times New Roman"/>
          <w:sz w:val="20"/>
          <w:szCs w:val="20"/>
        </w:rPr>
        <w:t>Защита от коррозии арок колес</w:t>
      </w:r>
      <w:bookmarkStart w:id="0" w:name="_GoBack"/>
      <w:bookmarkEnd w:id="0"/>
    </w:p>
    <w:p w:rsidR="00B754AD" w:rsidRPr="003B5719" w:rsidRDefault="00B754AD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spacing w:val="-2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B5719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="00907961">
        <w:rPr>
          <w:rFonts w:ascii="Times New Roman" w:hAnsi="Times New Roman" w:cs="Times New Roman"/>
          <w:sz w:val="20"/>
          <w:szCs w:val="20"/>
        </w:rPr>
        <w:t>:</w:t>
      </w:r>
      <w:r w:rsidR="006C1272">
        <w:rPr>
          <w:rFonts w:ascii="Times New Roman" w:hAnsi="Times New Roman" w:cs="Times New Roman"/>
          <w:sz w:val="20"/>
          <w:szCs w:val="20"/>
        </w:rPr>
        <w:t xml:space="preserve"> </w:t>
      </w:r>
      <w:r w:rsidR="006C1272" w:rsidRPr="006C1272">
        <w:rPr>
          <w:color w:val="000000" w:themeColor="text1"/>
        </w:rPr>
        <w:t>343.1003</w:t>
      </w:r>
    </w:p>
    <w:p w:rsidR="00B754AD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C35A7B" w:rsidRPr="00C35A7B" w:rsidRDefault="00907961" w:rsidP="00C35A7B">
      <w:pPr>
        <w:pStyle w:val="Default"/>
      </w:pPr>
      <w:r w:rsidRPr="00907961">
        <w:rPr>
          <w:sz w:val="20"/>
          <w:szCs w:val="20"/>
        </w:rPr>
        <w:t xml:space="preserve"> </w:t>
      </w:r>
      <w:r w:rsidRPr="00907961">
        <w:rPr>
          <w:b/>
          <w:bCs/>
          <w:sz w:val="20"/>
          <w:szCs w:val="20"/>
        </w:rPr>
        <w:t>ЖИДКИЕ ПОДКРЫЛКИ</w:t>
      </w:r>
      <w:r w:rsidR="00635473">
        <w:rPr>
          <w:b/>
          <w:bCs/>
          <w:sz w:val="20"/>
          <w:szCs w:val="20"/>
        </w:rPr>
        <w:t xml:space="preserve"> </w:t>
      </w:r>
      <w:r w:rsidR="0044054C" w:rsidRPr="0044054C">
        <w:rPr>
          <w:b/>
          <w:bCs/>
          <w:sz w:val="20"/>
          <w:szCs w:val="20"/>
        </w:rPr>
        <w:t xml:space="preserve">343.1003 </w:t>
      </w:r>
      <w:r w:rsidR="0044054C" w:rsidRPr="0044054C">
        <w:rPr>
          <w:b/>
          <w:bCs/>
          <w:sz w:val="20"/>
          <w:szCs w:val="20"/>
          <w:lang w:val="en-US"/>
        </w:rPr>
        <w:t>SOLID</w:t>
      </w:r>
      <w:r w:rsidR="0044054C" w:rsidRPr="0044054C">
        <w:rPr>
          <w:b/>
          <w:bCs/>
          <w:sz w:val="20"/>
          <w:szCs w:val="20"/>
        </w:rPr>
        <w:t xml:space="preserve"> </w:t>
      </w:r>
      <w:r w:rsidR="0044054C" w:rsidRPr="0044054C">
        <w:rPr>
          <w:b/>
          <w:bCs/>
          <w:sz w:val="20"/>
          <w:szCs w:val="20"/>
          <w:lang w:val="en-US"/>
        </w:rPr>
        <w:t>SPRAY</w:t>
      </w:r>
      <w:r w:rsidR="0044054C" w:rsidRPr="0044054C">
        <w:rPr>
          <w:b/>
          <w:bCs/>
          <w:sz w:val="20"/>
          <w:szCs w:val="20"/>
        </w:rPr>
        <w:t xml:space="preserve"> </w:t>
      </w:r>
      <w:r w:rsidR="0044054C" w:rsidRPr="0044054C">
        <w:rPr>
          <w:b/>
          <w:bCs/>
          <w:sz w:val="20"/>
          <w:szCs w:val="20"/>
          <w:lang w:val="en-US"/>
        </w:rPr>
        <w:t>LOCKERS</w:t>
      </w:r>
      <w:r w:rsidRPr="00907961">
        <w:rPr>
          <w:sz w:val="20"/>
          <w:szCs w:val="20"/>
        </w:rPr>
        <w:t xml:space="preserve"> собой композицию на основе битума, бутадиен-стирольного каучука, армирующих наполнителей и функциональных добавок в органических растворителях</w:t>
      </w:r>
      <w:r w:rsidR="00907E98">
        <w:rPr>
          <w:sz w:val="20"/>
          <w:szCs w:val="20"/>
        </w:rPr>
        <w:t>, черного цвета.</w:t>
      </w:r>
    </w:p>
    <w:p w:rsidR="00F744DA" w:rsidRPr="00F744DA" w:rsidRDefault="00C35A7B" w:rsidP="00C35A7B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C35A7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П</w:t>
      </w:r>
      <w:r w:rsidRPr="00C35A7B">
        <w:rPr>
          <w:rFonts w:ascii="Times New Roman" w:hAnsi="Times New Roman" w:cs="Times New Roman"/>
          <w:color w:val="000000"/>
          <w:sz w:val="20"/>
          <w:szCs w:val="20"/>
        </w:rPr>
        <w:t>редназначен для защиты арок колес автомобиля от механического воздействия песка и щебня. Покрытие обеспечивает эффективную антикоррозионную защиту и дополнительную шумоизоляцию кузова автомобиля.</w:t>
      </w:r>
      <w:r w:rsidR="00F744DA">
        <w:rPr>
          <w:rFonts w:ascii="Times New Roman" w:hAnsi="Times New Roman" w:cs="Times New Roman"/>
          <w:color w:val="000000"/>
          <w:sz w:val="20"/>
          <w:szCs w:val="20"/>
        </w:rPr>
        <w:t xml:space="preserve"> Поставляется в баллонах под пистолет.</w:t>
      </w:r>
    </w:p>
    <w:p w:rsidR="00C35A7B" w:rsidRDefault="00B754AD" w:rsidP="00C35A7B">
      <w:r w:rsidRPr="00B80E69">
        <w:rPr>
          <w:rFonts w:ascii="Times New Roman" w:hAnsi="Times New Roman" w:cs="Times New Roman"/>
          <w:b/>
          <w:sz w:val="20"/>
          <w:szCs w:val="20"/>
          <w:u w:val="single"/>
        </w:rPr>
        <w:t>ТЕХНИЧЕСКИЕ ХАРАКТЕРИСТИКИ:</w:t>
      </w:r>
    </w:p>
    <w:p w:rsidR="00C35A7B" w:rsidRPr="00C35A7B" w:rsidRDefault="00C35A7B" w:rsidP="00C35A7B">
      <w:pPr>
        <w:pStyle w:val="Default"/>
        <w:jc w:val="both"/>
        <w:rPr>
          <w:sz w:val="20"/>
          <w:szCs w:val="20"/>
        </w:rPr>
      </w:pPr>
      <w:r w:rsidRPr="00C35A7B">
        <w:rPr>
          <w:sz w:val="20"/>
          <w:szCs w:val="20"/>
        </w:rPr>
        <w:t xml:space="preserve"> Рекомендуемая толщина сухого покрытия </w:t>
      </w:r>
      <w:r>
        <w:rPr>
          <w:sz w:val="20"/>
          <w:szCs w:val="20"/>
        </w:rPr>
        <w:t xml:space="preserve">                                   </w:t>
      </w:r>
      <w:r w:rsidRPr="00C35A7B">
        <w:rPr>
          <w:sz w:val="20"/>
          <w:szCs w:val="20"/>
        </w:rPr>
        <w:t xml:space="preserve">500 мкм </w:t>
      </w:r>
    </w:p>
    <w:p w:rsidR="00C35A7B" w:rsidRPr="00C35A7B" w:rsidRDefault="00C35A7B" w:rsidP="00C35A7B">
      <w:pPr>
        <w:pStyle w:val="Default"/>
        <w:jc w:val="both"/>
        <w:rPr>
          <w:sz w:val="20"/>
          <w:szCs w:val="20"/>
        </w:rPr>
      </w:pPr>
      <w:r w:rsidRPr="00C35A7B">
        <w:rPr>
          <w:sz w:val="20"/>
          <w:szCs w:val="20"/>
        </w:rPr>
        <w:t xml:space="preserve">Теоретический расход для рекомендуемой толщины покрытия 1,2 м2/л </w:t>
      </w:r>
    </w:p>
    <w:p w:rsidR="00C35A7B" w:rsidRPr="00C35A7B" w:rsidRDefault="00C35A7B" w:rsidP="00C35A7B">
      <w:pPr>
        <w:pStyle w:val="Default"/>
        <w:jc w:val="both"/>
        <w:rPr>
          <w:sz w:val="20"/>
          <w:szCs w:val="20"/>
        </w:rPr>
      </w:pPr>
      <w:r w:rsidRPr="00C35A7B">
        <w:rPr>
          <w:sz w:val="20"/>
          <w:szCs w:val="20"/>
        </w:rPr>
        <w:t xml:space="preserve">Плотность при температуре 20°С </w:t>
      </w:r>
      <w:r>
        <w:rPr>
          <w:sz w:val="20"/>
          <w:szCs w:val="20"/>
        </w:rPr>
        <w:t xml:space="preserve">                                                   </w:t>
      </w:r>
      <w:r w:rsidRPr="00C35A7B">
        <w:rPr>
          <w:sz w:val="20"/>
          <w:szCs w:val="20"/>
        </w:rPr>
        <w:t xml:space="preserve">1100 кг/м3 </w:t>
      </w:r>
    </w:p>
    <w:p w:rsidR="00C35A7B" w:rsidRPr="00C35A7B" w:rsidRDefault="00C35A7B" w:rsidP="00C35A7B">
      <w:pPr>
        <w:pStyle w:val="Default"/>
        <w:jc w:val="both"/>
        <w:rPr>
          <w:sz w:val="20"/>
          <w:szCs w:val="20"/>
        </w:rPr>
      </w:pPr>
      <w:r w:rsidRPr="00C35A7B">
        <w:rPr>
          <w:sz w:val="20"/>
          <w:szCs w:val="20"/>
        </w:rPr>
        <w:t>Массовое содержание нелетучих компонентов</w:t>
      </w:r>
      <w:r>
        <w:rPr>
          <w:sz w:val="20"/>
          <w:szCs w:val="20"/>
        </w:rPr>
        <w:t xml:space="preserve">                             </w:t>
      </w:r>
      <w:r w:rsidRPr="00C35A7B">
        <w:rPr>
          <w:sz w:val="20"/>
          <w:szCs w:val="20"/>
        </w:rPr>
        <w:t xml:space="preserve"> 60 % </w:t>
      </w:r>
    </w:p>
    <w:p w:rsidR="00C35A7B" w:rsidRPr="00C35A7B" w:rsidRDefault="0044054C" w:rsidP="00C35A7B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Высыхание </w:t>
      </w:r>
      <w:r w:rsidRPr="00C35A7B">
        <w:rPr>
          <w:sz w:val="20"/>
          <w:szCs w:val="20"/>
        </w:rPr>
        <w:t>при</w:t>
      </w:r>
      <w:r w:rsidR="00C35A7B" w:rsidRPr="00C35A7B">
        <w:rPr>
          <w:sz w:val="20"/>
          <w:szCs w:val="20"/>
        </w:rPr>
        <w:t xml:space="preserve"> температуре 20°С </w:t>
      </w:r>
      <w:r w:rsidR="00C35A7B">
        <w:rPr>
          <w:sz w:val="20"/>
          <w:szCs w:val="20"/>
        </w:rPr>
        <w:t xml:space="preserve">                                                 </w:t>
      </w:r>
      <w:r w:rsidR="00C35A7B" w:rsidRPr="00C35A7B">
        <w:rPr>
          <w:sz w:val="20"/>
          <w:szCs w:val="20"/>
        </w:rPr>
        <w:t xml:space="preserve">24 часа </w:t>
      </w:r>
    </w:p>
    <w:p w:rsidR="00C35A7B" w:rsidRDefault="00C35A7B" w:rsidP="00C35A7B">
      <w:pPr>
        <w:rPr>
          <w:rFonts w:ascii="Times New Roman" w:hAnsi="Times New Roman" w:cs="Times New Roman"/>
          <w:sz w:val="20"/>
          <w:szCs w:val="20"/>
        </w:rPr>
      </w:pPr>
      <w:r w:rsidRPr="00C35A7B">
        <w:rPr>
          <w:rFonts w:ascii="Times New Roman" w:hAnsi="Times New Roman" w:cs="Times New Roman"/>
          <w:sz w:val="20"/>
          <w:szCs w:val="20"/>
        </w:rPr>
        <w:t xml:space="preserve">Содержание летучих органических компонентов (VOC) </w:t>
      </w:r>
      <w:r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C35A7B">
        <w:rPr>
          <w:rFonts w:ascii="Times New Roman" w:hAnsi="Times New Roman" w:cs="Times New Roman"/>
          <w:sz w:val="20"/>
          <w:szCs w:val="20"/>
        </w:rPr>
        <w:t>440 г/л</w:t>
      </w:r>
    </w:p>
    <w:p w:rsidR="00F744DA" w:rsidRPr="00F744DA" w:rsidRDefault="00F744DA" w:rsidP="00F744DA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F744DA">
        <w:rPr>
          <w:rFonts w:ascii="Times New Roman" w:hAnsi="Times New Roman" w:cs="Times New Roman"/>
          <w:b/>
          <w:sz w:val="20"/>
          <w:szCs w:val="20"/>
          <w:u w:val="single"/>
        </w:rPr>
        <w:t>ПОДГОТОВКА ПОВЕРХНОСТИ:</w:t>
      </w:r>
    </w:p>
    <w:p w:rsidR="00F744DA" w:rsidRDefault="00F744DA" w:rsidP="00F744DA">
      <w:pPr>
        <w:rPr>
          <w:rFonts w:ascii="Times New Roman" w:hAnsi="Times New Roman" w:cs="Times New Roman"/>
          <w:sz w:val="20"/>
          <w:szCs w:val="20"/>
        </w:rPr>
      </w:pPr>
      <w:r w:rsidRPr="00F744DA">
        <w:rPr>
          <w:rFonts w:ascii="Times New Roman" w:hAnsi="Times New Roman" w:cs="Times New Roman"/>
          <w:sz w:val="20"/>
          <w:szCs w:val="20"/>
        </w:rPr>
        <w:t xml:space="preserve">Обрабатываемая поверхность перед нанесением 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SOLID</w:t>
      </w:r>
      <w:r w:rsidRPr="00F744D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LIQUID</w:t>
      </w:r>
      <w:r w:rsidRPr="00F744D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LOCKERS</w:t>
      </w:r>
      <w:r w:rsidRPr="00F744D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F744DA">
        <w:rPr>
          <w:rFonts w:ascii="Times New Roman" w:hAnsi="Times New Roman" w:cs="Times New Roman"/>
          <w:sz w:val="20"/>
          <w:szCs w:val="20"/>
        </w:rPr>
        <w:t xml:space="preserve">должна быть предварительно очищена от грязи, ржавчины, отслоившейся краски, обезжирена и высушена. Для обезжиривания рекомендуется использовать </w:t>
      </w:r>
      <w:r>
        <w:rPr>
          <w:rFonts w:ascii="Times New Roman" w:hAnsi="Times New Roman" w:cs="Times New Roman"/>
          <w:sz w:val="20"/>
          <w:szCs w:val="20"/>
          <w:lang w:val="en-US"/>
        </w:rPr>
        <w:t>SOLID</w:t>
      </w:r>
      <w:r w:rsidRPr="0044054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>CLEANER</w:t>
      </w:r>
      <w:r w:rsidRPr="0044054C">
        <w:rPr>
          <w:rFonts w:ascii="Times New Roman" w:hAnsi="Times New Roman" w:cs="Times New Roman"/>
          <w:sz w:val="20"/>
          <w:szCs w:val="20"/>
        </w:rPr>
        <w:t>.</w:t>
      </w:r>
    </w:p>
    <w:p w:rsidR="00F744DA" w:rsidRDefault="00F744DA" w:rsidP="00F744DA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F744DA">
        <w:rPr>
          <w:rFonts w:ascii="Times New Roman" w:hAnsi="Times New Roman" w:cs="Times New Roman"/>
          <w:b/>
          <w:sz w:val="20"/>
          <w:szCs w:val="20"/>
          <w:u w:val="single"/>
        </w:rPr>
        <w:t>НАНЕСЕНИЕ:</w:t>
      </w:r>
    </w:p>
    <w:p w:rsidR="008B189A" w:rsidRDefault="00F744DA" w:rsidP="00F744DA">
      <w:pPr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SOLID</w:t>
      </w:r>
      <w:r w:rsidRPr="00F744D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LIQUID</w:t>
      </w:r>
      <w:r w:rsidRPr="00F744D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LOCKERS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</w:rPr>
        <w:t xml:space="preserve">поставляется в готовом виде и не требует разбавления. Наносится с помощью </w:t>
      </w:r>
      <w:r w:rsidR="008B189A">
        <w:rPr>
          <w:rFonts w:ascii="Times New Roman" w:hAnsi="Times New Roman" w:cs="Times New Roman"/>
          <w:bCs/>
          <w:sz w:val="20"/>
          <w:szCs w:val="20"/>
        </w:rPr>
        <w:t>антигравийного пистолета</w:t>
      </w:r>
      <w:r w:rsidR="008B189A" w:rsidRPr="008B189A">
        <w:rPr>
          <w:color w:val="000000"/>
          <w:sz w:val="28"/>
          <w:szCs w:val="28"/>
        </w:rPr>
        <w:t xml:space="preserve"> </w:t>
      </w:r>
      <w:r w:rsidR="008B189A" w:rsidRPr="008B189A">
        <w:rPr>
          <w:rFonts w:ascii="Times New Roman" w:hAnsi="Times New Roman" w:cs="Times New Roman"/>
          <w:color w:val="000000"/>
          <w:sz w:val="20"/>
          <w:szCs w:val="20"/>
        </w:rPr>
        <w:t>методом пневматического распыления давлением 2,0 – 3,5</w:t>
      </w:r>
      <w:r w:rsidR="008B189A">
        <w:rPr>
          <w:rFonts w:ascii="Times New Roman" w:hAnsi="Times New Roman" w:cs="Times New Roman"/>
          <w:color w:val="000000"/>
          <w:sz w:val="20"/>
          <w:szCs w:val="20"/>
        </w:rPr>
        <w:t>bar. Так же возможно нанесение кистью. Температурный режим при нанесении и сушке от +10ºС до +30ºС.</w:t>
      </w:r>
    </w:p>
    <w:p w:rsidR="008B189A" w:rsidRDefault="008B189A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ОЧИСТКА ОБОРУДОВАНИЯ:</w:t>
      </w:r>
    </w:p>
    <w:p w:rsidR="008B189A" w:rsidRDefault="008B189A" w:rsidP="00F744DA">
      <w:pPr>
        <w:rPr>
          <w:rFonts w:ascii="Times New Roman" w:hAnsi="Times New Roman" w:cs="Times New Roman"/>
          <w:sz w:val="20"/>
          <w:szCs w:val="20"/>
        </w:rPr>
      </w:pPr>
      <w:r w:rsidRPr="008B189A">
        <w:rPr>
          <w:rFonts w:ascii="Times New Roman" w:hAnsi="Times New Roman" w:cs="Times New Roman"/>
          <w:sz w:val="20"/>
          <w:szCs w:val="20"/>
        </w:rPr>
        <w:t>Для промывки оборудования и инструмента использовать растворитель</w:t>
      </w:r>
      <w:r>
        <w:rPr>
          <w:rFonts w:ascii="Times New Roman" w:hAnsi="Times New Roman" w:cs="Times New Roman"/>
          <w:sz w:val="20"/>
          <w:szCs w:val="20"/>
        </w:rPr>
        <w:t xml:space="preserve"> для промывки оборудования.</w:t>
      </w:r>
    </w:p>
    <w:p w:rsidR="00E05BA7" w:rsidRDefault="00E05BA7" w:rsidP="00F744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SOLID</w:t>
      </w:r>
      <w:r w:rsidRPr="00F744D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LIQUID</w:t>
      </w:r>
      <w:r w:rsidRPr="00F744D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LOCKERS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E05BA7">
        <w:rPr>
          <w:rFonts w:ascii="Times New Roman" w:hAnsi="Times New Roman" w:cs="Times New Roman"/>
          <w:sz w:val="20"/>
          <w:szCs w:val="20"/>
        </w:rPr>
        <w:t>хранится в герметичной таре в закрытых складских помещениях или под навесом при температуре не выше</w:t>
      </w:r>
      <w:r>
        <w:rPr>
          <w:rFonts w:ascii="Times New Roman" w:hAnsi="Times New Roman" w:cs="Times New Roman"/>
          <w:sz w:val="20"/>
          <w:szCs w:val="20"/>
        </w:rPr>
        <w:t xml:space="preserve"> + 35º</w:t>
      </w:r>
      <w:r w:rsidRPr="00E05BA7">
        <w:rPr>
          <w:rFonts w:ascii="Times New Roman" w:hAnsi="Times New Roman" w:cs="Times New Roman"/>
          <w:sz w:val="20"/>
          <w:szCs w:val="20"/>
        </w:rPr>
        <w:t>С. В случае замерзания рекомендуется перед применением выдерживать емкости с продуктом в помещении до достижения температуры продукта</w:t>
      </w:r>
      <w:r>
        <w:rPr>
          <w:rFonts w:ascii="Times New Roman" w:hAnsi="Times New Roman" w:cs="Times New Roman"/>
          <w:sz w:val="20"/>
          <w:szCs w:val="20"/>
        </w:rPr>
        <w:t xml:space="preserve"> +10 +30º</w:t>
      </w:r>
      <w:r w:rsidRPr="00E05BA7">
        <w:rPr>
          <w:rFonts w:ascii="Times New Roman" w:hAnsi="Times New Roman" w:cs="Times New Roman"/>
          <w:sz w:val="20"/>
          <w:szCs w:val="20"/>
        </w:rPr>
        <w:t>С.</w:t>
      </w:r>
    </w:p>
    <w:p w:rsidR="00907E98" w:rsidRDefault="00907E98" w:rsidP="00E05BA7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07E98" w:rsidRDefault="00907E98" w:rsidP="00E05BA7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07E98" w:rsidRDefault="00907E98" w:rsidP="00E05BA7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07E98" w:rsidRDefault="00907E98" w:rsidP="00E05BA7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07E98" w:rsidRDefault="00907E98" w:rsidP="00E05BA7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07E98" w:rsidRDefault="00907E98" w:rsidP="00E05BA7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07E98" w:rsidRDefault="00907E98" w:rsidP="00E05BA7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07E98" w:rsidRDefault="00907E98" w:rsidP="00E05BA7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07E98" w:rsidRDefault="00907E98" w:rsidP="00E05BA7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07E98" w:rsidRDefault="00907E98" w:rsidP="00E05BA7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07E98" w:rsidRDefault="00907E98" w:rsidP="00E05BA7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05BA7" w:rsidRPr="00E05BA7" w:rsidRDefault="00E05BA7" w:rsidP="00E05BA7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МЕРЫ ПРЕДОСТОРОЖНОСТИ:</w:t>
      </w:r>
    </w:p>
    <w:p w:rsidR="00E05BA7" w:rsidRPr="00E05BA7" w:rsidRDefault="00E05BA7" w:rsidP="00E05BA7">
      <w:pPr>
        <w:rPr>
          <w:rFonts w:ascii="Times New Roman" w:hAnsi="Times New Roman" w:cs="Times New Roman"/>
          <w:sz w:val="20"/>
          <w:szCs w:val="20"/>
        </w:rPr>
      </w:pPr>
      <w:r w:rsidRPr="00E05BA7">
        <w:rPr>
          <w:rFonts w:ascii="Times New Roman" w:hAnsi="Times New Roman" w:cs="Times New Roman"/>
          <w:sz w:val="20"/>
          <w:szCs w:val="20"/>
        </w:rPr>
        <w:t>Все работы по нанесению</w:t>
      </w:r>
      <w:r w:rsidRPr="00E05BA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SOLID</w:t>
      </w:r>
      <w:r w:rsidRPr="00F744D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LIQUID</w:t>
      </w:r>
      <w:r w:rsidRPr="00F744D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LOCKERS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E05BA7">
        <w:rPr>
          <w:rFonts w:ascii="Times New Roman" w:hAnsi="Times New Roman" w:cs="Times New Roman"/>
          <w:sz w:val="20"/>
          <w:szCs w:val="20"/>
        </w:rPr>
        <w:t>должны проводиться в помещениях, снабженных вентиляцией. Необходимо строго соблюдать правила</w:t>
      </w:r>
      <w:r>
        <w:rPr>
          <w:sz w:val="28"/>
          <w:szCs w:val="28"/>
        </w:rPr>
        <w:t xml:space="preserve"> </w:t>
      </w:r>
      <w:r w:rsidRPr="00E05BA7">
        <w:rPr>
          <w:rFonts w:ascii="Times New Roman" w:hAnsi="Times New Roman" w:cs="Times New Roman"/>
          <w:sz w:val="20"/>
          <w:szCs w:val="20"/>
        </w:rPr>
        <w:t>пожарной безопасности</w:t>
      </w:r>
      <w:r>
        <w:rPr>
          <w:sz w:val="28"/>
          <w:szCs w:val="28"/>
        </w:rPr>
        <w:t xml:space="preserve">. </w:t>
      </w:r>
      <w:r w:rsidRPr="00E05BA7">
        <w:rPr>
          <w:rFonts w:ascii="Times New Roman" w:hAnsi="Times New Roman" w:cs="Times New Roman"/>
          <w:sz w:val="20"/>
          <w:szCs w:val="20"/>
        </w:rPr>
        <w:t xml:space="preserve">Не допускать контакта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SOLID</w:t>
      </w:r>
      <w:r w:rsidRPr="00F744D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LIQUID</w:t>
      </w:r>
      <w:r w:rsidRPr="00F744D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LOCKERS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E05BA7">
        <w:rPr>
          <w:rFonts w:ascii="Times New Roman" w:hAnsi="Times New Roman" w:cs="Times New Roman"/>
          <w:sz w:val="20"/>
          <w:szCs w:val="20"/>
        </w:rPr>
        <w:t>с источниками воспламенения.</w:t>
      </w:r>
    </w:p>
    <w:p w:rsidR="00A36468" w:rsidRDefault="00AD6517" w:rsidP="00A36468">
      <w:pPr>
        <w:pStyle w:val="Default"/>
        <w:rPr>
          <w:b/>
          <w:sz w:val="20"/>
          <w:szCs w:val="20"/>
          <w:u w:val="single"/>
        </w:rPr>
      </w:pPr>
      <w:r w:rsidRPr="006C1272">
        <w:rPr>
          <w:b/>
          <w:sz w:val="20"/>
          <w:szCs w:val="20"/>
          <w:u w:val="single"/>
        </w:rPr>
        <w:t>СРОК</w:t>
      </w:r>
      <w:r>
        <w:rPr>
          <w:b/>
          <w:sz w:val="20"/>
          <w:szCs w:val="20"/>
          <w:u w:val="single"/>
        </w:rPr>
        <w:t xml:space="preserve"> ГОДНОСТИ</w:t>
      </w:r>
      <w:r w:rsidRPr="006C1272">
        <w:rPr>
          <w:b/>
          <w:sz w:val="20"/>
          <w:szCs w:val="20"/>
          <w:u w:val="single"/>
        </w:rPr>
        <w:t>:</w:t>
      </w:r>
    </w:p>
    <w:p w:rsidR="00AD6517" w:rsidRDefault="00AD6517" w:rsidP="00A36468">
      <w:pPr>
        <w:pStyle w:val="Default"/>
        <w:rPr>
          <w:b/>
          <w:sz w:val="20"/>
          <w:szCs w:val="20"/>
          <w:u w:val="single"/>
        </w:rPr>
      </w:pPr>
    </w:p>
    <w:p w:rsidR="00AD6517" w:rsidRPr="00AD6517" w:rsidRDefault="00AD6517" w:rsidP="00A3646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В закрытой упаковке, 24 месяца со дня изготовления.</w:t>
      </w:r>
    </w:p>
    <w:p w:rsidR="00AD6517" w:rsidRDefault="00AD6517" w:rsidP="00A36468">
      <w:pPr>
        <w:pStyle w:val="Default"/>
        <w:rPr>
          <w:b/>
          <w:sz w:val="20"/>
          <w:szCs w:val="20"/>
          <w:u w:val="single"/>
        </w:rPr>
      </w:pPr>
    </w:p>
    <w:p w:rsidR="00AD6517" w:rsidRPr="00AD6517" w:rsidRDefault="00AD6517" w:rsidP="00A36468">
      <w:pPr>
        <w:pStyle w:val="Default"/>
        <w:rPr>
          <w:b/>
          <w:sz w:val="20"/>
          <w:szCs w:val="20"/>
          <w:u w:val="single"/>
        </w:rPr>
      </w:pP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6C4F" w:rsidRDefault="00E66C4F" w:rsidP="00AA53CA">
      <w:pPr>
        <w:spacing w:after="0" w:line="240" w:lineRule="auto"/>
      </w:pPr>
      <w:r>
        <w:separator/>
      </w:r>
    </w:p>
  </w:endnote>
  <w:endnote w:type="continuationSeparator" w:id="0">
    <w:p w:rsidR="00E66C4F" w:rsidRDefault="00E66C4F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6C4F" w:rsidRDefault="00E66C4F" w:rsidP="00AA53CA">
      <w:pPr>
        <w:spacing w:after="0" w:line="240" w:lineRule="auto"/>
      </w:pPr>
      <w:r>
        <w:separator/>
      </w:r>
    </w:p>
  </w:footnote>
  <w:footnote w:type="continuationSeparator" w:id="0">
    <w:p w:rsidR="00E66C4F" w:rsidRDefault="00E66C4F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E66C4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E66C4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24C2D"/>
    <w:rsid w:val="000E2F96"/>
    <w:rsid w:val="001A3205"/>
    <w:rsid w:val="002753A8"/>
    <w:rsid w:val="002D4EAF"/>
    <w:rsid w:val="002D6D97"/>
    <w:rsid w:val="00331D3B"/>
    <w:rsid w:val="0033593A"/>
    <w:rsid w:val="0039132D"/>
    <w:rsid w:val="003B5719"/>
    <w:rsid w:val="003C364C"/>
    <w:rsid w:val="003D5D72"/>
    <w:rsid w:val="00402940"/>
    <w:rsid w:val="0044054C"/>
    <w:rsid w:val="00463B9A"/>
    <w:rsid w:val="004D75BD"/>
    <w:rsid w:val="00543827"/>
    <w:rsid w:val="00553F65"/>
    <w:rsid w:val="00556087"/>
    <w:rsid w:val="00635473"/>
    <w:rsid w:val="00652310"/>
    <w:rsid w:val="006C1272"/>
    <w:rsid w:val="006E0B67"/>
    <w:rsid w:val="006E699C"/>
    <w:rsid w:val="006F75AA"/>
    <w:rsid w:val="00774457"/>
    <w:rsid w:val="0077715E"/>
    <w:rsid w:val="00833291"/>
    <w:rsid w:val="008A4E17"/>
    <w:rsid w:val="008B189A"/>
    <w:rsid w:val="008E678B"/>
    <w:rsid w:val="009023B9"/>
    <w:rsid w:val="00907961"/>
    <w:rsid w:val="00907E98"/>
    <w:rsid w:val="00987E3B"/>
    <w:rsid w:val="009C1F84"/>
    <w:rsid w:val="009F37F8"/>
    <w:rsid w:val="009F5F43"/>
    <w:rsid w:val="00A21000"/>
    <w:rsid w:val="00A36468"/>
    <w:rsid w:val="00AA53CA"/>
    <w:rsid w:val="00AD6517"/>
    <w:rsid w:val="00B21F2D"/>
    <w:rsid w:val="00B754AD"/>
    <w:rsid w:val="00BD4C91"/>
    <w:rsid w:val="00C35A7B"/>
    <w:rsid w:val="00CC0D80"/>
    <w:rsid w:val="00CC1F4D"/>
    <w:rsid w:val="00DB481D"/>
    <w:rsid w:val="00DE0A78"/>
    <w:rsid w:val="00DF2697"/>
    <w:rsid w:val="00E05BA7"/>
    <w:rsid w:val="00E66C4F"/>
    <w:rsid w:val="00F30E81"/>
    <w:rsid w:val="00F744DA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6445DFCB-50EA-464C-BD7E-5262CE8D2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FA7957-079D-42B9-9A4C-EF4EED9F4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petin</dc:creator>
  <cp:lastModifiedBy>Власов Сергей</cp:lastModifiedBy>
  <cp:revision>4</cp:revision>
  <cp:lastPrinted>2020-04-24T14:19:00Z</cp:lastPrinted>
  <dcterms:created xsi:type="dcterms:W3CDTF">2020-04-24T14:18:00Z</dcterms:created>
  <dcterms:modified xsi:type="dcterms:W3CDTF">2020-04-24T14:20:00Z</dcterms:modified>
</cp:coreProperties>
</file>