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F2F836" w14:textId="77777777" w:rsidR="00F9616B" w:rsidRPr="00FE770A" w:rsidRDefault="00F9616B" w:rsidP="00F9616B">
      <w:pPr>
        <w:spacing w:after="0"/>
        <w:rPr>
          <w:rFonts w:ascii="Times New Roman" w:hAnsi="Times New Roman" w:cs="Times New Roman"/>
          <w:b/>
          <w:color w:val="1F497D" w:themeColor="text2"/>
          <w:w w:val="90"/>
          <w:sz w:val="20"/>
          <w:szCs w:val="20"/>
          <w:lang w:val="en-US"/>
        </w:rPr>
      </w:pPr>
    </w:p>
    <w:p w14:paraId="3829003E" w14:textId="77777777" w:rsidR="00F9616B" w:rsidRPr="00FE770A" w:rsidRDefault="00F9616B" w:rsidP="00F9616B">
      <w:pPr>
        <w:spacing w:after="0"/>
        <w:rPr>
          <w:rFonts w:ascii="Times New Roman" w:hAnsi="Times New Roman" w:cs="Times New Roman"/>
          <w:b/>
          <w:color w:val="1F497D" w:themeColor="text2"/>
          <w:w w:val="90"/>
          <w:sz w:val="20"/>
          <w:szCs w:val="20"/>
          <w:lang w:val="en-US"/>
        </w:rPr>
      </w:pPr>
    </w:p>
    <w:p w14:paraId="17FB0F16" w14:textId="77777777" w:rsidR="00F9616B" w:rsidRPr="00FE770A" w:rsidRDefault="00F9616B" w:rsidP="00F9616B">
      <w:pPr>
        <w:spacing w:after="0"/>
        <w:rPr>
          <w:rFonts w:ascii="Times New Roman" w:hAnsi="Times New Roman" w:cs="Times New Roman"/>
          <w:b/>
          <w:color w:val="1F497D" w:themeColor="text2"/>
          <w:w w:val="90"/>
          <w:sz w:val="20"/>
          <w:szCs w:val="20"/>
          <w:lang w:val="en-US"/>
        </w:rPr>
      </w:pPr>
    </w:p>
    <w:p w14:paraId="157E7A30" w14:textId="77777777" w:rsidR="00F9616B" w:rsidRPr="00FE770A" w:rsidRDefault="00F9616B" w:rsidP="00F9616B">
      <w:pPr>
        <w:spacing w:after="0"/>
        <w:rPr>
          <w:rFonts w:ascii="Times New Roman" w:hAnsi="Times New Roman" w:cs="Times New Roman"/>
          <w:b/>
          <w:color w:val="1F497D" w:themeColor="text2"/>
          <w:w w:val="90"/>
          <w:sz w:val="20"/>
          <w:szCs w:val="20"/>
          <w:lang w:val="en-US"/>
        </w:rPr>
      </w:pPr>
    </w:p>
    <w:p w14:paraId="302249F2" w14:textId="77777777" w:rsidR="00F9616B" w:rsidRPr="00FE770A" w:rsidRDefault="00F9616B" w:rsidP="00F9616B">
      <w:pPr>
        <w:spacing w:after="0"/>
        <w:rPr>
          <w:rFonts w:ascii="Times New Roman" w:hAnsi="Times New Roman" w:cs="Times New Roman"/>
          <w:b/>
          <w:color w:val="1F497D" w:themeColor="text2"/>
          <w:w w:val="90"/>
          <w:sz w:val="20"/>
          <w:szCs w:val="20"/>
          <w:lang w:val="en-US"/>
        </w:rPr>
      </w:pPr>
    </w:p>
    <w:p w14:paraId="2E7B9FD5" w14:textId="77777777" w:rsidR="00F9616B" w:rsidRPr="00FE770A" w:rsidRDefault="00F9616B" w:rsidP="00F9616B">
      <w:pPr>
        <w:spacing w:after="0"/>
        <w:rPr>
          <w:rFonts w:ascii="Times New Roman" w:hAnsi="Times New Roman" w:cs="Times New Roman"/>
          <w:b/>
          <w:color w:val="1F497D" w:themeColor="text2"/>
          <w:w w:val="90"/>
          <w:sz w:val="20"/>
          <w:szCs w:val="20"/>
          <w:lang w:val="en-US"/>
        </w:rPr>
      </w:pPr>
    </w:p>
    <w:p w14:paraId="57AF7CD4" w14:textId="77777777" w:rsidR="00F9616B" w:rsidRPr="00FE770A" w:rsidRDefault="00F9616B" w:rsidP="00F9616B">
      <w:pPr>
        <w:spacing w:after="0"/>
        <w:rPr>
          <w:rFonts w:ascii="Times New Roman" w:hAnsi="Times New Roman" w:cs="Times New Roman"/>
          <w:b/>
          <w:color w:val="1F497D" w:themeColor="text2"/>
          <w:w w:val="90"/>
          <w:sz w:val="20"/>
          <w:szCs w:val="20"/>
          <w:lang w:val="en-US"/>
        </w:rPr>
      </w:pPr>
    </w:p>
    <w:p w14:paraId="0254B1AD" w14:textId="77777777" w:rsidR="00F9616B" w:rsidRPr="00FE770A" w:rsidRDefault="00F9616B" w:rsidP="00F9616B">
      <w:pPr>
        <w:spacing w:after="0"/>
        <w:rPr>
          <w:rFonts w:ascii="Times New Roman" w:hAnsi="Times New Roman" w:cs="Times New Roman"/>
          <w:b/>
          <w:color w:val="1F497D" w:themeColor="text2"/>
          <w:w w:val="90"/>
          <w:sz w:val="20"/>
          <w:szCs w:val="20"/>
          <w:lang w:val="en-US"/>
        </w:rPr>
      </w:pPr>
    </w:p>
    <w:p w14:paraId="0630F977" w14:textId="77777777" w:rsidR="00FE770A" w:rsidRDefault="00FE770A" w:rsidP="00F9616B">
      <w:pPr>
        <w:spacing w:after="0"/>
        <w:rPr>
          <w:rFonts w:ascii="Times New Roman" w:hAnsi="Times New Roman" w:cs="Times New Roman"/>
          <w:b/>
          <w:color w:val="1F497D" w:themeColor="text2"/>
          <w:w w:val="90"/>
          <w:sz w:val="28"/>
          <w:szCs w:val="28"/>
          <w:lang w:val="en-US"/>
        </w:rPr>
      </w:pPr>
    </w:p>
    <w:p w14:paraId="0E1BAEA8" w14:textId="77777777" w:rsidR="008053A6" w:rsidRDefault="008053A6" w:rsidP="008053A6">
      <w:pPr>
        <w:pStyle w:val="aa"/>
        <w:rPr>
          <w:rFonts w:ascii="Times New Roman" w:eastAsia="Calibri" w:hAnsi="Times New Roman" w:cs="Times New Roman"/>
          <w:b/>
          <w:color w:val="1F497D" w:themeColor="text2"/>
          <w:sz w:val="28"/>
          <w:szCs w:val="28"/>
          <w:lang w:val="en-US"/>
        </w:rPr>
      </w:pPr>
    </w:p>
    <w:p w14:paraId="6E34554C" w14:textId="77777777" w:rsidR="008053A6" w:rsidRDefault="008053A6" w:rsidP="008053A6">
      <w:pPr>
        <w:pStyle w:val="aa"/>
        <w:rPr>
          <w:rFonts w:ascii="Times New Roman" w:eastAsia="Calibri" w:hAnsi="Times New Roman" w:cs="Times New Roman"/>
          <w:b/>
          <w:color w:val="1F497D" w:themeColor="text2"/>
          <w:sz w:val="28"/>
          <w:szCs w:val="28"/>
          <w:lang w:val="en-US"/>
        </w:rPr>
      </w:pPr>
    </w:p>
    <w:p w14:paraId="5D94A92C" w14:textId="2B2AD52D" w:rsidR="000C1622" w:rsidRDefault="008053A6" w:rsidP="00CC007F">
      <w:pPr>
        <w:pStyle w:val="aa"/>
        <w:rPr>
          <w:rFonts w:ascii="Times New Roman" w:eastAsia="Calibri" w:hAnsi="Times New Roman" w:cs="Times New Roman"/>
          <w:b/>
          <w:color w:val="1F497D" w:themeColor="text2"/>
          <w:sz w:val="28"/>
          <w:szCs w:val="28"/>
        </w:rPr>
      </w:pPr>
      <w:r w:rsidRPr="00A1592A">
        <w:rPr>
          <w:rFonts w:ascii="Times New Roman" w:eastAsia="Calibri" w:hAnsi="Times New Roman" w:cs="Times New Roman"/>
          <w:b/>
          <w:color w:val="1F497D" w:themeColor="text2"/>
          <w:sz w:val="28"/>
          <w:szCs w:val="28"/>
          <w:lang w:val="en-US"/>
        </w:rPr>
        <w:t>SOLID</w:t>
      </w:r>
      <w:r w:rsidRPr="00455134">
        <w:rPr>
          <w:rFonts w:ascii="Times New Roman" w:eastAsia="Calibri" w:hAnsi="Times New Roman" w:cs="Times New Roman"/>
          <w:b/>
          <w:color w:val="1F497D" w:themeColor="text2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color w:val="1F497D" w:themeColor="text2"/>
          <w:sz w:val="28"/>
          <w:szCs w:val="28"/>
          <w:lang w:val="en-US"/>
        </w:rPr>
        <w:t>PRO</w:t>
      </w:r>
      <w:r w:rsidR="002B100D">
        <w:rPr>
          <w:rFonts w:ascii="Times New Roman" w:eastAsia="Calibri" w:hAnsi="Times New Roman" w:cs="Times New Roman"/>
          <w:b/>
          <w:color w:val="1F497D" w:themeColor="text2"/>
          <w:sz w:val="28"/>
          <w:szCs w:val="28"/>
          <w:lang w:val="en-US"/>
        </w:rPr>
        <w:t>F</w:t>
      </w:r>
      <w:r w:rsidRPr="00455134">
        <w:rPr>
          <w:rFonts w:ascii="Times New Roman" w:eastAsia="Calibri" w:hAnsi="Times New Roman" w:cs="Times New Roman"/>
          <w:b/>
          <w:color w:val="1F497D" w:themeColor="text2"/>
          <w:sz w:val="28"/>
          <w:szCs w:val="28"/>
        </w:rPr>
        <w:t xml:space="preserve"> </w:t>
      </w:r>
      <w:r w:rsidR="00CC007F">
        <w:rPr>
          <w:rFonts w:ascii="Times New Roman" w:eastAsia="Calibri" w:hAnsi="Times New Roman" w:cs="Times New Roman"/>
          <w:b/>
          <w:color w:val="1F497D" w:themeColor="text2"/>
          <w:sz w:val="28"/>
          <w:szCs w:val="28"/>
          <w:lang w:val="en-US"/>
        </w:rPr>
        <w:t>GLAS</w:t>
      </w:r>
      <w:r w:rsidR="00B61025">
        <w:rPr>
          <w:rFonts w:ascii="Times New Roman" w:eastAsia="Calibri" w:hAnsi="Times New Roman" w:cs="Times New Roman"/>
          <w:b/>
          <w:color w:val="1F497D" w:themeColor="text2"/>
          <w:sz w:val="28"/>
          <w:szCs w:val="28"/>
        </w:rPr>
        <w:t xml:space="preserve"> </w:t>
      </w:r>
      <w:r w:rsidR="000C1622">
        <w:rPr>
          <w:rFonts w:ascii="Times New Roman" w:eastAsia="Calibri" w:hAnsi="Times New Roman" w:cs="Times New Roman"/>
          <w:b/>
          <w:color w:val="1F497D" w:themeColor="text2"/>
          <w:sz w:val="28"/>
          <w:szCs w:val="28"/>
        </w:rPr>
        <w:t>03</w:t>
      </w:r>
    </w:p>
    <w:p w14:paraId="7C7518F5" w14:textId="596C9572" w:rsidR="00CC007F" w:rsidRPr="000C1622" w:rsidRDefault="00B61025" w:rsidP="00CC007F">
      <w:pPr>
        <w:pStyle w:val="aa"/>
        <w:rPr>
          <w:rFonts w:ascii="Times New Roman" w:eastAsia="Calibri" w:hAnsi="Times New Roman" w:cs="Times New Roman"/>
          <w:b/>
          <w:color w:val="1F497D" w:themeColor="text2"/>
          <w:sz w:val="28"/>
          <w:szCs w:val="28"/>
        </w:rPr>
      </w:pPr>
      <w:r>
        <w:t xml:space="preserve"> </w:t>
      </w:r>
      <w:r w:rsidR="00B30782">
        <w:t>К</w:t>
      </w:r>
      <w:r>
        <w:t xml:space="preserve">лей для вклейки стёкол 310ml </w:t>
      </w:r>
      <w:r w:rsidR="000C1622">
        <w:t>3</w:t>
      </w:r>
      <w:r>
        <w:t>ч</w:t>
      </w:r>
    </w:p>
    <w:p w14:paraId="7E5BA814" w14:textId="1D4BFFD4" w:rsidR="002B100D" w:rsidRPr="000C1622" w:rsidRDefault="00CC007F" w:rsidP="008053A6">
      <w:pPr>
        <w:pStyle w:val="aa"/>
        <w:rPr>
          <w:rFonts w:ascii="Times New Roman" w:hAnsi="Times New Roman" w:cs="Times New Roman"/>
          <w:sz w:val="20"/>
          <w:szCs w:val="20"/>
          <w:lang w:val="en-US"/>
        </w:rPr>
      </w:pPr>
      <w:r w:rsidRPr="002B100D">
        <w:rPr>
          <w:rFonts w:ascii="Times New Roman" w:hAnsi="Times New Roman" w:cs="Times New Roman"/>
          <w:b/>
          <w:bCs/>
          <w:sz w:val="20"/>
          <w:szCs w:val="20"/>
        </w:rPr>
        <w:t>Артикул</w:t>
      </w:r>
      <w:r w:rsidRPr="000C1622">
        <w:rPr>
          <w:rFonts w:ascii="Times New Roman" w:hAnsi="Times New Roman" w:cs="Times New Roman"/>
          <w:b/>
          <w:bCs/>
          <w:sz w:val="20"/>
          <w:szCs w:val="20"/>
          <w:lang w:val="en-US"/>
        </w:rPr>
        <w:t>:</w:t>
      </w:r>
      <w:r w:rsidRPr="000C1622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</w:p>
    <w:p w14:paraId="58F72C2F" w14:textId="5DE60D68" w:rsidR="00E057B2" w:rsidRPr="000C1622" w:rsidRDefault="000C1622" w:rsidP="008053A6">
      <w:pPr>
        <w:pStyle w:val="aa"/>
        <w:rPr>
          <w:lang w:val="en-US"/>
        </w:rPr>
      </w:pPr>
      <w:r w:rsidRPr="000C1622">
        <w:rPr>
          <w:lang w:val="en-US"/>
        </w:rPr>
        <w:t>203.SPL.03 SOLID PROF GLAS 03</w:t>
      </w:r>
    </w:p>
    <w:p w14:paraId="1295173B" w14:textId="14EDC815" w:rsidR="00E057B2" w:rsidRPr="00E057B2" w:rsidRDefault="00E057B2" w:rsidP="008053A6">
      <w:pPr>
        <w:pStyle w:val="aa"/>
        <w:rPr>
          <w:b/>
          <w:bCs/>
        </w:rPr>
      </w:pPr>
      <w:r w:rsidRPr="00E057B2">
        <w:rPr>
          <w:b/>
          <w:bCs/>
        </w:rPr>
        <w:t>Описание</w:t>
      </w:r>
      <w:r>
        <w:rPr>
          <w:b/>
          <w:bCs/>
        </w:rPr>
        <w:t>:</w:t>
      </w:r>
    </w:p>
    <w:p w14:paraId="6583ACDD" w14:textId="078B9180" w:rsidR="00CC007F" w:rsidRDefault="00CC007F" w:rsidP="008053A6">
      <w:pPr>
        <w:pStyle w:val="aa"/>
      </w:pPr>
    </w:p>
    <w:p w14:paraId="481A39AA" w14:textId="39F059BC" w:rsidR="00CC007F" w:rsidRPr="00CC007F" w:rsidRDefault="00CC007F" w:rsidP="00CC007F">
      <w:pPr>
        <w:pStyle w:val="aa"/>
        <w:rPr>
          <w:rFonts w:ascii="Times New Roman" w:hAnsi="Times New Roman" w:cs="Times New Roman"/>
          <w:sz w:val="20"/>
          <w:szCs w:val="20"/>
        </w:rPr>
      </w:pPr>
      <w:r w:rsidRPr="00CC007F">
        <w:rPr>
          <w:rFonts w:ascii="Times New Roman" w:hAnsi="Times New Roman" w:cs="Times New Roman"/>
          <w:sz w:val="20"/>
          <w:szCs w:val="20"/>
        </w:rPr>
        <w:t>Однокомпонентный полиуретановый эластичный высокомодульный клей для вклейки автомобильных</w:t>
      </w:r>
    </w:p>
    <w:p w14:paraId="31230EAB" w14:textId="5AF23467" w:rsidR="00CC007F" w:rsidRPr="00CC007F" w:rsidRDefault="00CC007F" w:rsidP="00CC007F">
      <w:pPr>
        <w:pStyle w:val="aa"/>
        <w:rPr>
          <w:rFonts w:ascii="Times New Roman" w:hAnsi="Times New Roman" w:cs="Times New Roman"/>
          <w:sz w:val="20"/>
          <w:szCs w:val="20"/>
        </w:rPr>
      </w:pPr>
      <w:r w:rsidRPr="00CC007F">
        <w:rPr>
          <w:rFonts w:ascii="Times New Roman" w:hAnsi="Times New Roman" w:cs="Times New Roman"/>
          <w:sz w:val="20"/>
          <w:szCs w:val="20"/>
        </w:rPr>
        <w:t>стёкол</w:t>
      </w:r>
      <w:r w:rsidRPr="000C1622">
        <w:rPr>
          <w:rFonts w:ascii="Times New Roman" w:hAnsi="Times New Roman" w:cs="Times New Roman"/>
          <w:sz w:val="20"/>
          <w:szCs w:val="20"/>
        </w:rPr>
        <w:t xml:space="preserve">. </w:t>
      </w:r>
      <w:r w:rsidRPr="00CC007F">
        <w:rPr>
          <w:rFonts w:ascii="Times New Roman" w:hAnsi="Times New Roman" w:cs="Times New Roman"/>
          <w:sz w:val="20"/>
          <w:szCs w:val="20"/>
        </w:rPr>
        <w:t>Высыхание происходит под воздействием атмосферной влажности. Идеален для</w:t>
      </w:r>
    </w:p>
    <w:p w14:paraId="28F67CC8" w14:textId="77777777" w:rsidR="00CC007F" w:rsidRPr="00CC007F" w:rsidRDefault="00CC007F" w:rsidP="00CC007F">
      <w:pPr>
        <w:pStyle w:val="aa"/>
        <w:rPr>
          <w:rFonts w:ascii="Times New Roman" w:hAnsi="Times New Roman" w:cs="Times New Roman"/>
          <w:sz w:val="20"/>
          <w:szCs w:val="20"/>
        </w:rPr>
      </w:pPr>
      <w:r w:rsidRPr="00CC007F">
        <w:rPr>
          <w:rFonts w:ascii="Times New Roman" w:hAnsi="Times New Roman" w:cs="Times New Roman"/>
          <w:sz w:val="20"/>
          <w:szCs w:val="20"/>
        </w:rPr>
        <w:t>непосредственного остекления транспортных средств. Продукт объединяет высокомодульные качества, которые</w:t>
      </w:r>
    </w:p>
    <w:p w14:paraId="131DC326" w14:textId="77777777" w:rsidR="00CC007F" w:rsidRPr="00CC007F" w:rsidRDefault="00CC007F" w:rsidP="00CC007F">
      <w:pPr>
        <w:pStyle w:val="aa"/>
        <w:rPr>
          <w:rFonts w:ascii="Times New Roman" w:hAnsi="Times New Roman" w:cs="Times New Roman"/>
          <w:sz w:val="20"/>
          <w:szCs w:val="20"/>
        </w:rPr>
      </w:pPr>
      <w:r w:rsidRPr="00CC007F">
        <w:rPr>
          <w:rFonts w:ascii="Times New Roman" w:hAnsi="Times New Roman" w:cs="Times New Roman"/>
          <w:sz w:val="20"/>
          <w:szCs w:val="20"/>
        </w:rPr>
        <w:t>обеспечивают прочность, необходимую для поддержания жёсткости кручения, и качества, обеспечивающие правильное</w:t>
      </w:r>
    </w:p>
    <w:p w14:paraId="62D96FEB" w14:textId="77777777" w:rsidR="001E22C5" w:rsidRDefault="00CC007F" w:rsidP="00800282">
      <w:pPr>
        <w:pStyle w:val="aa"/>
        <w:rPr>
          <w:rFonts w:ascii="Times New Roman" w:hAnsi="Times New Roman" w:cs="Times New Roman"/>
          <w:sz w:val="20"/>
          <w:szCs w:val="20"/>
        </w:rPr>
      </w:pPr>
      <w:r w:rsidRPr="00CC007F">
        <w:rPr>
          <w:rFonts w:ascii="Times New Roman" w:hAnsi="Times New Roman" w:cs="Times New Roman"/>
          <w:sz w:val="20"/>
          <w:szCs w:val="20"/>
        </w:rPr>
        <w:t xml:space="preserve">склеивание стекла. </w:t>
      </w:r>
    </w:p>
    <w:p w14:paraId="10598E9B" w14:textId="7173A11D" w:rsidR="00CC007F" w:rsidRPr="00800282" w:rsidRDefault="00CC007F" w:rsidP="00800282">
      <w:pPr>
        <w:pStyle w:val="aa"/>
        <w:rPr>
          <w:rFonts w:ascii="Times New Roman" w:hAnsi="Times New Roman" w:cs="Times New Roman"/>
          <w:sz w:val="20"/>
          <w:szCs w:val="20"/>
        </w:rPr>
      </w:pPr>
      <w:r w:rsidRPr="00CC007F">
        <w:rPr>
          <w:rFonts w:ascii="Times New Roman" w:hAnsi="Times New Roman" w:cs="Times New Roman"/>
          <w:sz w:val="20"/>
          <w:szCs w:val="20"/>
        </w:rPr>
        <w:t>Продукт разработан для осуществления "</w:t>
      </w:r>
      <w:r w:rsidR="000C1622">
        <w:rPr>
          <w:rFonts w:ascii="Times New Roman" w:hAnsi="Times New Roman" w:cs="Times New Roman"/>
          <w:sz w:val="20"/>
          <w:szCs w:val="20"/>
        </w:rPr>
        <w:t>стандартного</w:t>
      </w:r>
      <w:r w:rsidRPr="00CC007F">
        <w:rPr>
          <w:rFonts w:ascii="Times New Roman" w:hAnsi="Times New Roman" w:cs="Times New Roman"/>
          <w:sz w:val="20"/>
          <w:szCs w:val="20"/>
        </w:rPr>
        <w:t xml:space="preserve"> ремонта" обеспечивает время готовности к</w:t>
      </w:r>
      <w:r w:rsidR="00800282">
        <w:rPr>
          <w:rFonts w:ascii="Times New Roman" w:hAnsi="Times New Roman" w:cs="Times New Roman"/>
          <w:sz w:val="20"/>
          <w:szCs w:val="20"/>
        </w:rPr>
        <w:t xml:space="preserve"> </w:t>
      </w:r>
      <w:r w:rsidRPr="00CC007F">
        <w:rPr>
          <w:rFonts w:ascii="Times New Roman" w:hAnsi="Times New Roman" w:cs="Times New Roman"/>
          <w:sz w:val="20"/>
          <w:szCs w:val="20"/>
        </w:rPr>
        <w:t xml:space="preserve">эксплуатации автомобиля после замены автомобильного стекла через </w:t>
      </w:r>
      <w:r w:rsidR="000C1622">
        <w:rPr>
          <w:rFonts w:ascii="Times New Roman" w:hAnsi="Times New Roman" w:cs="Times New Roman"/>
          <w:sz w:val="20"/>
          <w:szCs w:val="20"/>
        </w:rPr>
        <w:t>3</w:t>
      </w:r>
      <w:r w:rsidRPr="00CC007F">
        <w:rPr>
          <w:rFonts w:ascii="Times New Roman" w:hAnsi="Times New Roman" w:cs="Times New Roman"/>
          <w:sz w:val="20"/>
          <w:szCs w:val="20"/>
        </w:rPr>
        <w:t xml:space="preserve"> часа</w:t>
      </w:r>
      <w:r w:rsidR="00A70CDE">
        <w:rPr>
          <w:rFonts w:ascii="Times New Roman" w:hAnsi="Times New Roman" w:cs="Times New Roman"/>
          <w:sz w:val="20"/>
          <w:szCs w:val="20"/>
        </w:rPr>
        <w:t>,</w:t>
      </w:r>
      <w:r w:rsidR="00800282">
        <w:rPr>
          <w:rFonts w:ascii="Times New Roman" w:hAnsi="Times New Roman" w:cs="Times New Roman"/>
          <w:sz w:val="20"/>
          <w:szCs w:val="20"/>
        </w:rPr>
        <w:t xml:space="preserve"> </w:t>
      </w:r>
      <w:r w:rsidRPr="00CC007F">
        <w:rPr>
          <w:rFonts w:ascii="Times New Roman" w:hAnsi="Times New Roman" w:cs="Times New Roman"/>
          <w:sz w:val="20"/>
          <w:szCs w:val="20"/>
        </w:rPr>
        <w:t>при 23</w:t>
      </w:r>
      <w:r w:rsidR="00800282">
        <w:rPr>
          <w:rFonts w:ascii="Times New Roman" w:hAnsi="Times New Roman" w:cs="Times New Roman"/>
          <w:sz w:val="20"/>
          <w:szCs w:val="20"/>
        </w:rPr>
        <w:t>ᵒ</w:t>
      </w:r>
      <w:r w:rsidRPr="00CC007F">
        <w:rPr>
          <w:rFonts w:ascii="Times New Roman" w:hAnsi="Times New Roman" w:cs="Times New Roman"/>
          <w:sz w:val="20"/>
          <w:szCs w:val="20"/>
        </w:rPr>
        <w:t>С и относительной влажности 50</w:t>
      </w:r>
      <w:r w:rsidR="00800282" w:rsidRPr="00E057B2">
        <w:rPr>
          <w:rFonts w:ascii="Times New Roman" w:hAnsi="Times New Roman" w:cs="Times New Roman"/>
          <w:sz w:val="20"/>
          <w:szCs w:val="20"/>
        </w:rPr>
        <w:t>%</w:t>
      </w:r>
      <w:r w:rsidR="00800282">
        <w:rPr>
          <w:rFonts w:ascii="Times New Roman" w:hAnsi="Times New Roman" w:cs="Times New Roman"/>
          <w:sz w:val="20"/>
          <w:szCs w:val="20"/>
        </w:rPr>
        <w:t>.</w:t>
      </w:r>
    </w:p>
    <w:p w14:paraId="208025F4" w14:textId="6F3CD39C" w:rsidR="00E057B2" w:rsidRDefault="00E057B2" w:rsidP="00CC007F">
      <w:pPr>
        <w:pStyle w:val="aa"/>
        <w:rPr>
          <w:rFonts w:ascii="Times New Roman" w:hAnsi="Times New Roman" w:cs="Times New Roman"/>
          <w:sz w:val="20"/>
          <w:szCs w:val="20"/>
        </w:rPr>
      </w:pPr>
    </w:p>
    <w:p w14:paraId="2406D0FF" w14:textId="01218CDF" w:rsidR="00E057B2" w:rsidRDefault="00E057B2" w:rsidP="00E057B2">
      <w:pPr>
        <w:pStyle w:val="aa"/>
        <w:rPr>
          <w:rFonts w:ascii="Times New Roman" w:hAnsi="Times New Roman" w:cs="Times New Roman"/>
          <w:b/>
          <w:bCs/>
          <w:sz w:val="20"/>
          <w:szCs w:val="20"/>
        </w:rPr>
      </w:pPr>
      <w:r w:rsidRPr="00E057B2">
        <w:rPr>
          <w:rFonts w:ascii="Times New Roman" w:hAnsi="Times New Roman" w:cs="Times New Roman"/>
          <w:b/>
          <w:bCs/>
          <w:sz w:val="20"/>
          <w:szCs w:val="20"/>
        </w:rPr>
        <w:t>Характеристика:</w:t>
      </w:r>
    </w:p>
    <w:p w14:paraId="7F26062C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b/>
          <w:bCs/>
          <w:sz w:val="20"/>
          <w:szCs w:val="20"/>
        </w:rPr>
      </w:pPr>
    </w:p>
    <w:p w14:paraId="15E11915" w14:textId="35C65D3C" w:rsidR="001E22C5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 xml:space="preserve">• однокомпонентный полиуретан </w:t>
      </w:r>
    </w:p>
    <w:p w14:paraId="0E6619FF" w14:textId="7C438FA8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• подходит для применения</w:t>
      </w:r>
      <w:r w:rsidR="001E22C5">
        <w:rPr>
          <w:rFonts w:ascii="Times New Roman" w:hAnsi="Times New Roman" w:cs="Times New Roman"/>
          <w:sz w:val="20"/>
          <w:szCs w:val="20"/>
        </w:rPr>
        <w:t xml:space="preserve"> (от +5 до +</w:t>
      </w:r>
      <w:r w:rsidR="00B61025">
        <w:rPr>
          <w:rFonts w:ascii="Times New Roman" w:hAnsi="Times New Roman" w:cs="Times New Roman"/>
          <w:sz w:val="20"/>
          <w:szCs w:val="20"/>
        </w:rPr>
        <w:t>3</w:t>
      </w:r>
      <w:r w:rsidR="001E22C5">
        <w:rPr>
          <w:rFonts w:ascii="Times New Roman" w:hAnsi="Times New Roman" w:cs="Times New Roman"/>
          <w:sz w:val="20"/>
          <w:szCs w:val="20"/>
        </w:rPr>
        <w:t>0ᵒ</w:t>
      </w:r>
      <w:r w:rsidR="001E22C5" w:rsidRPr="00CC007F">
        <w:rPr>
          <w:rFonts w:ascii="Times New Roman" w:hAnsi="Times New Roman" w:cs="Times New Roman"/>
          <w:sz w:val="20"/>
          <w:szCs w:val="20"/>
        </w:rPr>
        <w:t>С</w:t>
      </w:r>
      <w:r w:rsidR="001E22C5">
        <w:rPr>
          <w:rFonts w:ascii="Times New Roman" w:hAnsi="Times New Roman" w:cs="Times New Roman"/>
          <w:sz w:val="20"/>
          <w:szCs w:val="20"/>
        </w:rPr>
        <w:t>)</w:t>
      </w:r>
    </w:p>
    <w:p w14:paraId="5B2861D7" w14:textId="77777777" w:rsidR="001E22C5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 xml:space="preserve">• стабилен, не даёт усадки </w:t>
      </w:r>
    </w:p>
    <w:p w14:paraId="7DFFF79E" w14:textId="4B176271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• стойкость к старению и погодным условиям</w:t>
      </w:r>
    </w:p>
    <w:p w14:paraId="5FCB5A23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• способен противостоять высоко динамичным нагрузкам</w:t>
      </w:r>
    </w:p>
    <w:p w14:paraId="174DE6BB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• подходит для вклеивания стёкол со встроенными антеннами</w:t>
      </w:r>
    </w:p>
    <w:p w14:paraId="6DD0F341" w14:textId="7A41FDB4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 xml:space="preserve">• эксплуатация отремонтированного т/с возможна через </w:t>
      </w:r>
      <w:r w:rsidR="000C1622">
        <w:rPr>
          <w:rFonts w:ascii="Times New Roman" w:hAnsi="Times New Roman" w:cs="Times New Roman"/>
          <w:sz w:val="20"/>
          <w:szCs w:val="20"/>
        </w:rPr>
        <w:t>3</w:t>
      </w:r>
      <w:r w:rsidRPr="00E057B2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E057B2">
        <w:rPr>
          <w:rFonts w:ascii="Times New Roman" w:hAnsi="Times New Roman" w:cs="Times New Roman"/>
          <w:sz w:val="20"/>
          <w:szCs w:val="20"/>
        </w:rPr>
        <w:t>часа</w:t>
      </w:r>
      <w:r w:rsidR="001E22C5">
        <w:rPr>
          <w:rFonts w:ascii="Times New Roman" w:hAnsi="Times New Roman" w:cs="Times New Roman"/>
          <w:sz w:val="20"/>
          <w:szCs w:val="20"/>
        </w:rPr>
        <w:t xml:space="preserve"> </w:t>
      </w:r>
      <w:r w:rsidRPr="00E057B2">
        <w:rPr>
          <w:rFonts w:ascii="Times New Roman" w:hAnsi="Times New Roman" w:cs="Times New Roman"/>
          <w:sz w:val="20"/>
          <w:szCs w:val="20"/>
        </w:rPr>
        <w:t xml:space="preserve"> (</w:t>
      </w:r>
      <w:proofErr w:type="gramEnd"/>
      <w:r w:rsidRPr="00E057B2">
        <w:rPr>
          <w:rFonts w:ascii="Times New Roman" w:hAnsi="Times New Roman" w:cs="Times New Roman"/>
          <w:sz w:val="20"/>
          <w:szCs w:val="20"/>
        </w:rPr>
        <w:t xml:space="preserve">23ºС, </w:t>
      </w:r>
      <w:r w:rsidR="001E22C5">
        <w:rPr>
          <w:rFonts w:ascii="Times New Roman" w:hAnsi="Times New Roman" w:cs="Times New Roman"/>
          <w:sz w:val="20"/>
          <w:szCs w:val="20"/>
        </w:rPr>
        <w:t xml:space="preserve">влажность </w:t>
      </w:r>
      <w:r w:rsidRPr="00E057B2">
        <w:rPr>
          <w:rFonts w:ascii="Times New Roman" w:hAnsi="Times New Roman" w:cs="Times New Roman"/>
          <w:sz w:val="20"/>
          <w:szCs w:val="20"/>
        </w:rPr>
        <w:t>50%)</w:t>
      </w:r>
    </w:p>
    <w:p w14:paraId="0410EC9E" w14:textId="32916486" w:rsid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• предотвращает окисление на алюминиевых кузовах</w:t>
      </w:r>
    </w:p>
    <w:p w14:paraId="0ECA3F4D" w14:textId="77777777" w:rsidR="001E22C5" w:rsidRPr="00E057B2" w:rsidRDefault="001E22C5" w:rsidP="00E057B2">
      <w:pPr>
        <w:pStyle w:val="aa"/>
        <w:rPr>
          <w:rFonts w:ascii="Times New Roman" w:hAnsi="Times New Roman" w:cs="Times New Roman"/>
          <w:sz w:val="20"/>
          <w:szCs w:val="20"/>
        </w:rPr>
      </w:pPr>
    </w:p>
    <w:p w14:paraId="1852215F" w14:textId="7FEB1F8C" w:rsidR="00E057B2" w:rsidRDefault="00E057B2" w:rsidP="00E057B2">
      <w:pPr>
        <w:pStyle w:val="aa"/>
        <w:rPr>
          <w:rFonts w:ascii="Times New Roman" w:hAnsi="Times New Roman" w:cs="Times New Roman"/>
          <w:b/>
          <w:bCs/>
          <w:sz w:val="20"/>
          <w:szCs w:val="20"/>
        </w:rPr>
      </w:pPr>
      <w:r w:rsidRPr="001E22C5">
        <w:rPr>
          <w:rFonts w:ascii="Times New Roman" w:hAnsi="Times New Roman" w:cs="Times New Roman"/>
          <w:b/>
          <w:bCs/>
          <w:sz w:val="20"/>
          <w:szCs w:val="20"/>
        </w:rPr>
        <w:t>Применение:</w:t>
      </w:r>
    </w:p>
    <w:p w14:paraId="7A262EFF" w14:textId="77777777" w:rsidR="001E22C5" w:rsidRPr="001E22C5" w:rsidRDefault="001E22C5" w:rsidP="00E057B2">
      <w:pPr>
        <w:pStyle w:val="aa"/>
        <w:rPr>
          <w:rFonts w:ascii="Times New Roman" w:hAnsi="Times New Roman" w:cs="Times New Roman"/>
          <w:b/>
          <w:bCs/>
          <w:sz w:val="20"/>
          <w:szCs w:val="20"/>
        </w:rPr>
      </w:pPr>
    </w:p>
    <w:p w14:paraId="21D7074A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Удалить уплотнители. Снять щётки стеклоочистителя.</w:t>
      </w:r>
    </w:p>
    <w:p w14:paraId="513F6A30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Аккуратно срезать стекло.</w:t>
      </w:r>
    </w:p>
    <w:p w14:paraId="08D99825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Обработать оставшийся на кузове автомобиля слой герметика таким образом, чтобы слой был равномерной толщины (1-2</w:t>
      </w:r>
    </w:p>
    <w:p w14:paraId="1EAE7BB7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мм). В том случае, если старый герметик не является полиуретановым, необходимо полностью удалить его.</w:t>
      </w:r>
    </w:p>
    <w:p w14:paraId="26CCDEC5" w14:textId="61C197D6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Нанести SOLID</w:t>
      </w:r>
      <w:r w:rsidR="00CF1AAA" w:rsidRPr="00CF1AAA">
        <w:rPr>
          <w:rFonts w:ascii="Times New Roman" w:hAnsi="Times New Roman" w:cs="Times New Roman"/>
          <w:sz w:val="20"/>
          <w:szCs w:val="20"/>
        </w:rPr>
        <w:t xml:space="preserve"> </w:t>
      </w:r>
      <w:r w:rsidR="00CF1AAA">
        <w:rPr>
          <w:rFonts w:ascii="Times New Roman" w:hAnsi="Times New Roman" w:cs="Times New Roman"/>
          <w:sz w:val="20"/>
          <w:szCs w:val="20"/>
          <w:lang w:val="en-US"/>
        </w:rPr>
        <w:t>PROF</w:t>
      </w:r>
      <w:r w:rsidRPr="00E057B2">
        <w:rPr>
          <w:rFonts w:ascii="Times New Roman" w:hAnsi="Times New Roman" w:cs="Times New Roman"/>
          <w:sz w:val="20"/>
          <w:szCs w:val="20"/>
        </w:rPr>
        <w:t xml:space="preserve"> PRIMER (грунт) на участки с открытым металлом и лакокрасочным покрытием.</w:t>
      </w:r>
    </w:p>
    <w:p w14:paraId="1C8AE364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Обработать края стекла с помощью SOLID-Cleaner (очиститель), нанося его с помощью аппликатора, и дать просохнуть в</w:t>
      </w:r>
    </w:p>
    <w:p w14:paraId="0B2E636C" w14:textId="77777777" w:rsidR="00386A95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течение 15 мин. С помощью аппликатора нанести SOLID</w:t>
      </w:r>
      <w:r w:rsidR="00CF1AAA" w:rsidRPr="00CF1AAA">
        <w:rPr>
          <w:rFonts w:ascii="Times New Roman" w:hAnsi="Times New Roman" w:cs="Times New Roman"/>
          <w:sz w:val="20"/>
          <w:szCs w:val="20"/>
        </w:rPr>
        <w:t xml:space="preserve"> </w:t>
      </w:r>
      <w:r w:rsidR="00CF1AAA">
        <w:rPr>
          <w:rFonts w:ascii="Times New Roman" w:hAnsi="Times New Roman" w:cs="Times New Roman"/>
          <w:sz w:val="20"/>
          <w:szCs w:val="20"/>
          <w:lang w:val="en-US"/>
        </w:rPr>
        <w:t>PROF</w:t>
      </w:r>
      <w:r w:rsidRPr="00E057B2">
        <w:rPr>
          <w:rFonts w:ascii="Times New Roman" w:hAnsi="Times New Roman" w:cs="Times New Roman"/>
          <w:sz w:val="20"/>
          <w:szCs w:val="20"/>
        </w:rPr>
        <w:t xml:space="preserve"> PRIMER (грунт) для защиты герметика от ультрафиолетовог</w:t>
      </w:r>
      <w:r w:rsidR="00386A95">
        <w:rPr>
          <w:rFonts w:ascii="Times New Roman" w:hAnsi="Times New Roman" w:cs="Times New Roman"/>
          <w:sz w:val="20"/>
          <w:szCs w:val="20"/>
        </w:rPr>
        <w:t xml:space="preserve">о </w:t>
      </w:r>
      <w:r w:rsidRPr="00E057B2">
        <w:rPr>
          <w:rFonts w:ascii="Times New Roman" w:hAnsi="Times New Roman" w:cs="Times New Roman"/>
          <w:sz w:val="20"/>
          <w:szCs w:val="20"/>
        </w:rPr>
        <w:t>излучения и улучшения адгезии.</w:t>
      </w:r>
    </w:p>
    <w:p w14:paraId="61B1C92B" w14:textId="3A7DE7B2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 xml:space="preserve"> Дать просохнуть в течение 15 мин.</w:t>
      </w:r>
    </w:p>
    <w:p w14:paraId="7C7F5A92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Равномерно нанести герметик на края стекла либо кузова автомобиля.</w:t>
      </w:r>
    </w:p>
    <w:p w14:paraId="3CC29F15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Немедленно после нанесения герметика установить стекло на место и слегка прижать по всему периметру.</w:t>
      </w:r>
    </w:p>
    <w:p w14:paraId="115DAED7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Технические характеристики:</w:t>
      </w:r>
    </w:p>
    <w:p w14:paraId="52092926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Химическая основа: полиуретан.</w:t>
      </w:r>
    </w:p>
    <w:p w14:paraId="447C75BD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Цвет: чёрный.</w:t>
      </w:r>
    </w:p>
    <w:p w14:paraId="41A2BC31" w14:textId="32A84DD7" w:rsidR="002B100D" w:rsidRPr="002B100D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Механизм отвердения: влажност</w:t>
      </w:r>
      <w:r w:rsidR="00386A95">
        <w:rPr>
          <w:rFonts w:ascii="Times New Roman" w:hAnsi="Times New Roman" w:cs="Times New Roman"/>
          <w:sz w:val="20"/>
          <w:szCs w:val="20"/>
        </w:rPr>
        <w:t>ь</w:t>
      </w:r>
    </w:p>
    <w:p w14:paraId="58E0A4AF" w14:textId="1778E40A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Плотность: 1,</w:t>
      </w:r>
      <w:r w:rsidR="00386A95">
        <w:rPr>
          <w:rFonts w:ascii="Times New Roman" w:hAnsi="Times New Roman" w:cs="Times New Roman"/>
          <w:sz w:val="20"/>
          <w:szCs w:val="20"/>
        </w:rPr>
        <w:t>5</w:t>
      </w:r>
      <w:r w:rsidRPr="00E057B2">
        <w:rPr>
          <w:rFonts w:ascii="Times New Roman" w:hAnsi="Times New Roman" w:cs="Times New Roman"/>
          <w:sz w:val="20"/>
          <w:szCs w:val="20"/>
        </w:rPr>
        <w:t xml:space="preserve"> +/- 0,02 г/см³</w:t>
      </w:r>
    </w:p>
    <w:p w14:paraId="3D1ABD5E" w14:textId="52CE785A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 xml:space="preserve">Время образования плёнки при 23⁰С и </w:t>
      </w:r>
      <w:r w:rsidR="001E22C5">
        <w:rPr>
          <w:rFonts w:ascii="Times New Roman" w:hAnsi="Times New Roman" w:cs="Times New Roman"/>
          <w:sz w:val="20"/>
          <w:szCs w:val="20"/>
        </w:rPr>
        <w:t xml:space="preserve">влажности </w:t>
      </w:r>
      <w:r w:rsidRPr="00E057B2">
        <w:rPr>
          <w:rFonts w:ascii="Times New Roman" w:hAnsi="Times New Roman" w:cs="Times New Roman"/>
          <w:sz w:val="20"/>
          <w:szCs w:val="20"/>
        </w:rPr>
        <w:t>50 %</w:t>
      </w:r>
      <w:r w:rsidR="001E22C5">
        <w:rPr>
          <w:rFonts w:ascii="Times New Roman" w:hAnsi="Times New Roman" w:cs="Times New Roman"/>
          <w:sz w:val="20"/>
          <w:szCs w:val="20"/>
        </w:rPr>
        <w:t>:</w:t>
      </w:r>
      <w:r w:rsidRPr="00E057B2">
        <w:rPr>
          <w:rFonts w:ascii="Times New Roman" w:hAnsi="Times New Roman" w:cs="Times New Roman"/>
          <w:sz w:val="20"/>
          <w:szCs w:val="20"/>
        </w:rPr>
        <w:t xml:space="preserve"> </w:t>
      </w:r>
      <w:r w:rsidR="00B30782">
        <w:rPr>
          <w:rFonts w:ascii="Times New Roman" w:hAnsi="Times New Roman" w:cs="Times New Roman"/>
          <w:sz w:val="20"/>
          <w:szCs w:val="20"/>
        </w:rPr>
        <w:t>30</w:t>
      </w:r>
      <w:r w:rsidRPr="00E057B2">
        <w:rPr>
          <w:rFonts w:ascii="Times New Roman" w:hAnsi="Times New Roman" w:cs="Times New Roman"/>
          <w:sz w:val="20"/>
          <w:szCs w:val="20"/>
        </w:rPr>
        <w:t xml:space="preserve"> минут</w:t>
      </w:r>
    </w:p>
    <w:p w14:paraId="45DF994A" w14:textId="485CC4C4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 xml:space="preserve">Скорость полимеризации при 23⁰С и </w:t>
      </w:r>
      <w:r w:rsidR="0050601A">
        <w:rPr>
          <w:rFonts w:ascii="Times New Roman" w:hAnsi="Times New Roman" w:cs="Times New Roman"/>
          <w:sz w:val="20"/>
          <w:szCs w:val="20"/>
        </w:rPr>
        <w:t xml:space="preserve">влажности </w:t>
      </w:r>
      <w:r w:rsidRPr="00E057B2">
        <w:rPr>
          <w:rFonts w:ascii="Times New Roman" w:hAnsi="Times New Roman" w:cs="Times New Roman"/>
          <w:sz w:val="20"/>
          <w:szCs w:val="20"/>
        </w:rPr>
        <w:t>50 %</w:t>
      </w:r>
      <w:r w:rsidR="00386A95">
        <w:rPr>
          <w:rFonts w:ascii="Times New Roman" w:hAnsi="Times New Roman" w:cs="Times New Roman"/>
          <w:sz w:val="20"/>
          <w:szCs w:val="20"/>
        </w:rPr>
        <w:t xml:space="preserve"> </w:t>
      </w:r>
      <w:r w:rsidR="00800282">
        <w:rPr>
          <w:rFonts w:ascii="Times New Roman" w:hAnsi="Times New Roman" w:cs="Times New Roman"/>
          <w:sz w:val="20"/>
          <w:szCs w:val="20"/>
        </w:rPr>
        <w:t>3,5</w:t>
      </w:r>
      <w:r w:rsidR="00386A95">
        <w:rPr>
          <w:rFonts w:ascii="Times New Roman" w:hAnsi="Times New Roman" w:cs="Times New Roman"/>
          <w:sz w:val="20"/>
          <w:szCs w:val="20"/>
        </w:rPr>
        <w:t>-4</w:t>
      </w:r>
      <w:r w:rsidRPr="00E057B2">
        <w:rPr>
          <w:rFonts w:ascii="Times New Roman" w:hAnsi="Times New Roman" w:cs="Times New Roman"/>
          <w:sz w:val="20"/>
          <w:szCs w:val="20"/>
        </w:rPr>
        <w:t>мм / 24h</w:t>
      </w:r>
    </w:p>
    <w:p w14:paraId="2E087311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Твёрдость по Шору (DIN 53505): 55</w:t>
      </w:r>
    </w:p>
    <w:p w14:paraId="15331C15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Модуль упругости (DIN 53504): ≥2,0±0,2 н/мм2</w:t>
      </w:r>
    </w:p>
    <w:p w14:paraId="64C9215A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Прочность на разрыв (DIN 53504): 9,0±0,1 н/мм2</w:t>
      </w:r>
    </w:p>
    <w:p w14:paraId="13115DBA" w14:textId="3AFB98FD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Удлинение до разрыва (DIN 53504): &gt;</w:t>
      </w:r>
      <w:r w:rsidR="00386A95">
        <w:rPr>
          <w:rFonts w:ascii="Times New Roman" w:hAnsi="Times New Roman" w:cs="Times New Roman"/>
          <w:sz w:val="20"/>
          <w:szCs w:val="20"/>
        </w:rPr>
        <w:t>320</w:t>
      </w:r>
      <w:r w:rsidRPr="00E057B2">
        <w:rPr>
          <w:rFonts w:ascii="Times New Roman" w:hAnsi="Times New Roman" w:cs="Times New Roman"/>
          <w:sz w:val="20"/>
          <w:szCs w:val="20"/>
        </w:rPr>
        <w:t>%</w:t>
      </w:r>
    </w:p>
    <w:p w14:paraId="1C456EDB" w14:textId="22D98C83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 xml:space="preserve">Температура применения: +5°C </w:t>
      </w:r>
      <w:proofErr w:type="spellStart"/>
      <w:r w:rsidRPr="00E057B2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Pr="00E057B2">
        <w:rPr>
          <w:rFonts w:ascii="Times New Roman" w:hAnsi="Times New Roman" w:cs="Times New Roman"/>
          <w:sz w:val="20"/>
          <w:szCs w:val="20"/>
        </w:rPr>
        <w:t xml:space="preserve"> +</w:t>
      </w:r>
      <w:r w:rsidR="00386A95">
        <w:rPr>
          <w:rFonts w:ascii="Times New Roman" w:hAnsi="Times New Roman" w:cs="Times New Roman"/>
          <w:sz w:val="20"/>
          <w:szCs w:val="20"/>
        </w:rPr>
        <w:t>30</w:t>
      </w:r>
      <w:r w:rsidRPr="00E057B2">
        <w:rPr>
          <w:rFonts w:ascii="Times New Roman" w:hAnsi="Times New Roman" w:cs="Times New Roman"/>
          <w:sz w:val="20"/>
          <w:szCs w:val="20"/>
        </w:rPr>
        <w:t>°C</w:t>
      </w:r>
    </w:p>
    <w:p w14:paraId="2EBA8992" w14:textId="6F8F1F8B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lastRenderedPageBreak/>
        <w:t>Температура эксплуатации: - 40°C / +90°C кратковременно до 1</w:t>
      </w:r>
      <w:r w:rsidR="0050601A">
        <w:rPr>
          <w:rFonts w:ascii="Times New Roman" w:hAnsi="Times New Roman" w:cs="Times New Roman"/>
          <w:sz w:val="20"/>
          <w:szCs w:val="20"/>
        </w:rPr>
        <w:t>00</w:t>
      </w:r>
      <w:r w:rsidRPr="00E057B2">
        <w:rPr>
          <w:rFonts w:ascii="Times New Roman" w:hAnsi="Times New Roman" w:cs="Times New Roman"/>
          <w:sz w:val="20"/>
          <w:szCs w:val="20"/>
        </w:rPr>
        <w:t>°</w:t>
      </w:r>
    </w:p>
    <w:p w14:paraId="453C80DA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Удельное сопротивление 10х9 Ω (ом) см</w:t>
      </w:r>
    </w:p>
    <w:p w14:paraId="3D280ABB" w14:textId="5FD77FFA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Срок годности</w:t>
      </w:r>
      <w:proofErr w:type="gramStart"/>
      <w:r w:rsidRPr="00E057B2">
        <w:rPr>
          <w:rFonts w:ascii="Times New Roman" w:hAnsi="Times New Roman" w:cs="Times New Roman"/>
          <w:sz w:val="20"/>
          <w:szCs w:val="20"/>
        </w:rPr>
        <w:t xml:space="preserve">: </w:t>
      </w:r>
      <w:r w:rsidR="001E22C5">
        <w:rPr>
          <w:rFonts w:ascii="Times New Roman" w:hAnsi="Times New Roman" w:cs="Times New Roman"/>
          <w:sz w:val="20"/>
          <w:szCs w:val="20"/>
        </w:rPr>
        <w:t>Не</w:t>
      </w:r>
      <w:proofErr w:type="gramEnd"/>
      <w:r w:rsidR="001E22C5">
        <w:rPr>
          <w:rFonts w:ascii="Times New Roman" w:hAnsi="Times New Roman" w:cs="Times New Roman"/>
          <w:sz w:val="20"/>
          <w:szCs w:val="20"/>
        </w:rPr>
        <w:t xml:space="preserve"> менее </w:t>
      </w:r>
      <w:r w:rsidRPr="00E057B2">
        <w:rPr>
          <w:rFonts w:ascii="Times New Roman" w:hAnsi="Times New Roman" w:cs="Times New Roman"/>
          <w:sz w:val="20"/>
          <w:szCs w:val="20"/>
        </w:rPr>
        <w:t>1</w:t>
      </w:r>
      <w:r w:rsidR="00455134" w:rsidRPr="00455134">
        <w:rPr>
          <w:rFonts w:ascii="Times New Roman" w:hAnsi="Times New Roman" w:cs="Times New Roman"/>
          <w:sz w:val="20"/>
          <w:szCs w:val="20"/>
        </w:rPr>
        <w:t>8</w:t>
      </w:r>
      <w:r w:rsidRPr="00E057B2">
        <w:rPr>
          <w:rFonts w:ascii="Times New Roman" w:hAnsi="Times New Roman" w:cs="Times New Roman"/>
          <w:sz w:val="20"/>
          <w:szCs w:val="20"/>
        </w:rPr>
        <w:t xml:space="preserve"> месяцев</w:t>
      </w:r>
      <w:r w:rsidR="001E22C5">
        <w:rPr>
          <w:rFonts w:ascii="Times New Roman" w:hAnsi="Times New Roman" w:cs="Times New Roman"/>
          <w:sz w:val="20"/>
          <w:szCs w:val="20"/>
        </w:rPr>
        <w:t xml:space="preserve"> в заводской закрытой упаковке, при температуре от +5 до +30 и влажности не более 50</w:t>
      </w:r>
      <w:r w:rsidR="001E22C5" w:rsidRPr="00E057B2">
        <w:rPr>
          <w:rFonts w:ascii="Times New Roman" w:hAnsi="Times New Roman" w:cs="Times New Roman"/>
          <w:sz w:val="20"/>
          <w:szCs w:val="20"/>
        </w:rPr>
        <w:t>%</w:t>
      </w:r>
      <w:r w:rsidR="001E22C5">
        <w:rPr>
          <w:rFonts w:ascii="Times New Roman" w:hAnsi="Times New Roman" w:cs="Times New Roman"/>
          <w:sz w:val="20"/>
          <w:szCs w:val="20"/>
        </w:rPr>
        <w:t>.</w:t>
      </w:r>
    </w:p>
    <w:p w14:paraId="0B8EFCF0" w14:textId="6F2A3167" w:rsidR="00E057B2" w:rsidRPr="00CC007F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</w:p>
    <w:sectPr w:rsidR="00E057B2" w:rsidRPr="00CC007F" w:rsidSect="002D6D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3299EC" w14:textId="77777777" w:rsidR="002359B5" w:rsidRDefault="002359B5" w:rsidP="00AA53CA">
      <w:pPr>
        <w:spacing w:after="0" w:line="240" w:lineRule="auto"/>
      </w:pPr>
      <w:r>
        <w:separator/>
      </w:r>
    </w:p>
  </w:endnote>
  <w:endnote w:type="continuationSeparator" w:id="0">
    <w:p w14:paraId="1F905AC0" w14:textId="77777777" w:rsidR="002359B5" w:rsidRDefault="002359B5" w:rsidP="00AA5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CB44E0" w14:textId="77777777" w:rsidR="00AA53CA" w:rsidRDefault="00AA53C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5EB82A" w14:textId="77777777" w:rsidR="00AA53CA" w:rsidRDefault="00AA53C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8BB240" w14:textId="77777777" w:rsidR="00AA53CA" w:rsidRDefault="00AA53C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468DC4" w14:textId="77777777" w:rsidR="002359B5" w:rsidRDefault="002359B5" w:rsidP="00AA53CA">
      <w:pPr>
        <w:spacing w:after="0" w:line="240" w:lineRule="auto"/>
      </w:pPr>
      <w:r>
        <w:separator/>
      </w:r>
    </w:p>
  </w:footnote>
  <w:footnote w:type="continuationSeparator" w:id="0">
    <w:p w14:paraId="5A5C188F" w14:textId="77777777" w:rsidR="002359B5" w:rsidRDefault="002359B5" w:rsidP="00AA53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E9BDF5" w14:textId="77777777" w:rsidR="00AA53CA" w:rsidRDefault="002359B5">
    <w:pPr>
      <w:pStyle w:val="a3"/>
    </w:pPr>
    <w:r>
      <w:rPr>
        <w:noProof/>
        <w:lang w:eastAsia="ru-RU"/>
      </w:rPr>
      <w:pict w14:anchorId="01FB2E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213576" o:spid="_x0000_s2059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SOLID_TDS_prof_wor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71700F" w14:textId="77777777" w:rsidR="00AA53CA" w:rsidRDefault="002359B5">
    <w:pPr>
      <w:pStyle w:val="a3"/>
    </w:pPr>
    <w:r>
      <w:rPr>
        <w:noProof/>
        <w:lang w:eastAsia="ru-RU"/>
      </w:rPr>
      <w:pict w14:anchorId="1C3CC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213577" o:spid="_x0000_s2060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SOLID_TDS_prof_word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7E4D0B" w14:textId="77777777" w:rsidR="00AA53CA" w:rsidRDefault="002359B5">
    <w:pPr>
      <w:pStyle w:val="a3"/>
    </w:pPr>
    <w:r>
      <w:rPr>
        <w:noProof/>
        <w:lang w:eastAsia="ru-RU"/>
      </w:rPr>
      <w:pict w14:anchorId="634C226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213575" o:spid="_x0000_s2058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SOLID_TDS_prof_word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53CA"/>
    <w:rsid w:val="000C1622"/>
    <w:rsid w:val="001346BD"/>
    <w:rsid w:val="0018287C"/>
    <w:rsid w:val="001A3205"/>
    <w:rsid w:val="001E22C5"/>
    <w:rsid w:val="002319BA"/>
    <w:rsid w:val="002359B5"/>
    <w:rsid w:val="002725D2"/>
    <w:rsid w:val="002753A8"/>
    <w:rsid w:val="002B100D"/>
    <w:rsid w:val="002D6D97"/>
    <w:rsid w:val="00331D3B"/>
    <w:rsid w:val="00386A95"/>
    <w:rsid w:val="00402940"/>
    <w:rsid w:val="00455134"/>
    <w:rsid w:val="0050601A"/>
    <w:rsid w:val="00535FE7"/>
    <w:rsid w:val="00553F65"/>
    <w:rsid w:val="00556087"/>
    <w:rsid w:val="005B490E"/>
    <w:rsid w:val="005D3DF7"/>
    <w:rsid w:val="006A5775"/>
    <w:rsid w:val="006E699C"/>
    <w:rsid w:val="00800282"/>
    <w:rsid w:val="008053A6"/>
    <w:rsid w:val="00833291"/>
    <w:rsid w:val="008A4E17"/>
    <w:rsid w:val="008C24BE"/>
    <w:rsid w:val="008E678B"/>
    <w:rsid w:val="00910447"/>
    <w:rsid w:val="00987E3B"/>
    <w:rsid w:val="009C1F84"/>
    <w:rsid w:val="009C3A8A"/>
    <w:rsid w:val="009F37F8"/>
    <w:rsid w:val="009F5F43"/>
    <w:rsid w:val="00A64E0A"/>
    <w:rsid w:val="00A70CDE"/>
    <w:rsid w:val="00AA53CA"/>
    <w:rsid w:val="00B30782"/>
    <w:rsid w:val="00B61025"/>
    <w:rsid w:val="00C30BB3"/>
    <w:rsid w:val="00C75CBC"/>
    <w:rsid w:val="00CC007F"/>
    <w:rsid w:val="00CC0D80"/>
    <w:rsid w:val="00CE2BC2"/>
    <w:rsid w:val="00CF1AAA"/>
    <w:rsid w:val="00D817C1"/>
    <w:rsid w:val="00DB481D"/>
    <w:rsid w:val="00DE0A78"/>
    <w:rsid w:val="00E057B2"/>
    <w:rsid w:val="00E21C80"/>
    <w:rsid w:val="00EA3951"/>
    <w:rsid w:val="00F30E81"/>
    <w:rsid w:val="00F3137A"/>
    <w:rsid w:val="00F9031C"/>
    <w:rsid w:val="00F906C5"/>
    <w:rsid w:val="00F9616B"/>
    <w:rsid w:val="00FE770A"/>
    <w:rsid w:val="00FE7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4:docId w14:val="258EB157"/>
  <w15:docId w15:val="{0E64B9CB-113E-4631-B0D7-4A683F91C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1F84"/>
  </w:style>
  <w:style w:type="paragraph" w:styleId="1">
    <w:name w:val="heading 1"/>
    <w:basedOn w:val="a"/>
    <w:next w:val="a"/>
    <w:link w:val="10"/>
    <w:uiPriority w:val="1"/>
    <w:qFormat/>
    <w:rsid w:val="002D6D97"/>
    <w:pPr>
      <w:widowControl w:val="0"/>
      <w:autoSpaceDE w:val="0"/>
      <w:autoSpaceDN w:val="0"/>
      <w:adjustRightInd w:val="0"/>
      <w:spacing w:after="0" w:line="240" w:lineRule="auto"/>
      <w:ind w:left="116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A53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A53CA"/>
  </w:style>
  <w:style w:type="paragraph" w:styleId="a5">
    <w:name w:val="footer"/>
    <w:basedOn w:val="a"/>
    <w:link w:val="a6"/>
    <w:uiPriority w:val="99"/>
    <w:semiHidden/>
    <w:unhideWhenUsed/>
    <w:rsid w:val="00AA53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A53CA"/>
  </w:style>
  <w:style w:type="character" w:customStyle="1" w:styleId="10">
    <w:name w:val="Заголовок 1 Знак"/>
    <w:basedOn w:val="a0"/>
    <w:link w:val="1"/>
    <w:uiPriority w:val="1"/>
    <w:rsid w:val="002D6D97"/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styleId="a7">
    <w:name w:val="Body Text"/>
    <w:basedOn w:val="a"/>
    <w:link w:val="a8"/>
    <w:uiPriority w:val="1"/>
    <w:qFormat/>
    <w:rsid w:val="002D6D97"/>
    <w:pPr>
      <w:widowControl w:val="0"/>
      <w:autoSpaceDE w:val="0"/>
      <w:autoSpaceDN w:val="0"/>
      <w:adjustRightInd w:val="0"/>
      <w:spacing w:after="0" w:line="240" w:lineRule="auto"/>
      <w:ind w:left="216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1"/>
    <w:rsid w:val="002D6D97"/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2D6D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2D6D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8053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E52010-5E04-4172-9401-7E33EFF4F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petin</dc:creator>
  <cp:lastModifiedBy>Иванов Владимир</cp:lastModifiedBy>
  <cp:revision>25</cp:revision>
  <cp:lastPrinted>2017-10-27T09:44:00Z</cp:lastPrinted>
  <dcterms:created xsi:type="dcterms:W3CDTF">2018-03-15T13:45:00Z</dcterms:created>
  <dcterms:modified xsi:type="dcterms:W3CDTF">2026-09-07T13:21:00Z</dcterms:modified>
</cp:coreProperties>
</file>